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DA" w:rsidRDefault="009E27DA">
      <w:pPr>
        <w:pStyle w:val="Telobesedila"/>
        <w:spacing w:after="0"/>
        <w:jc w:val="center"/>
        <w:rPr>
          <w:rFonts w:cs="Arial"/>
          <w:b/>
          <w:sz w:val="32"/>
          <w:szCs w:val="23"/>
        </w:rPr>
      </w:pPr>
      <w:bookmarkStart w:id="0" w:name="_GoBack"/>
      <w:bookmarkEnd w:id="0"/>
      <w:r>
        <w:rPr>
          <w:rFonts w:cs="Arial"/>
          <w:b/>
          <w:sz w:val="32"/>
          <w:szCs w:val="23"/>
        </w:rPr>
        <w:t>PROPOZICIJE</w:t>
      </w:r>
    </w:p>
    <w:p w:rsidR="009E27DA" w:rsidRDefault="009E27DA">
      <w:pPr>
        <w:pStyle w:val="Telobesedila"/>
        <w:spacing w:after="0"/>
        <w:jc w:val="center"/>
        <w:rPr>
          <w:rFonts w:cs="Arial"/>
          <w:b/>
          <w:sz w:val="28"/>
          <w:szCs w:val="23"/>
        </w:rPr>
      </w:pPr>
      <w:r>
        <w:rPr>
          <w:rFonts w:cs="Arial"/>
          <w:b/>
          <w:sz w:val="28"/>
          <w:szCs w:val="23"/>
        </w:rPr>
        <w:t xml:space="preserve">ZA EKIPNO ČLANSKO LIGAŠKO TEKMOVANJE </w:t>
      </w:r>
    </w:p>
    <w:p w:rsidR="009E27DA" w:rsidRDefault="009E27DA">
      <w:pPr>
        <w:pStyle w:val="Telobesedila"/>
        <w:spacing w:after="0"/>
        <w:jc w:val="center"/>
        <w:rPr>
          <w:rFonts w:cs="Arial"/>
          <w:b/>
          <w:sz w:val="28"/>
          <w:szCs w:val="23"/>
        </w:rPr>
      </w:pPr>
      <w:r>
        <w:rPr>
          <w:rFonts w:cs="Arial"/>
          <w:b/>
          <w:sz w:val="28"/>
          <w:szCs w:val="23"/>
        </w:rPr>
        <w:t xml:space="preserve">V </w:t>
      </w:r>
      <w:r w:rsidR="0012551A">
        <w:rPr>
          <w:rFonts w:cs="Arial"/>
          <w:b/>
          <w:sz w:val="28"/>
          <w:szCs w:val="23"/>
        </w:rPr>
        <w:t>GORENJSKI</w:t>
      </w:r>
      <w:r w:rsidR="00F95147">
        <w:rPr>
          <w:rFonts w:cs="Arial"/>
          <w:b/>
          <w:sz w:val="28"/>
          <w:szCs w:val="23"/>
        </w:rPr>
        <w:t xml:space="preserve"> </w:t>
      </w:r>
      <w:r w:rsidR="007D00EE">
        <w:rPr>
          <w:rFonts w:cs="Arial"/>
          <w:b/>
          <w:sz w:val="28"/>
          <w:szCs w:val="23"/>
        </w:rPr>
        <w:t>LIGI ZA SEZONO 2020 / 2021</w:t>
      </w:r>
    </w:p>
    <w:p w:rsidR="009E27DA" w:rsidRDefault="009E27DA">
      <w:pPr>
        <w:pStyle w:val="Telobesedila"/>
        <w:spacing w:after="0"/>
        <w:jc w:val="both"/>
        <w:rPr>
          <w:rFonts w:cs="Arial"/>
          <w:b/>
          <w:szCs w:val="23"/>
        </w:rPr>
      </w:pPr>
    </w:p>
    <w:p w:rsidR="009E27DA" w:rsidRDefault="009E27DA">
      <w:pPr>
        <w:pStyle w:val="Telobesedila"/>
        <w:spacing w:after="0"/>
        <w:jc w:val="both"/>
        <w:rPr>
          <w:b/>
          <w:szCs w:val="23"/>
        </w:rPr>
      </w:pPr>
    </w:p>
    <w:p w:rsidR="00FC7B69" w:rsidRDefault="00FC7B69">
      <w:pPr>
        <w:pStyle w:val="Telobesedila"/>
        <w:spacing w:after="0"/>
        <w:jc w:val="both"/>
        <w:rPr>
          <w:b/>
          <w:szCs w:val="23"/>
        </w:rPr>
      </w:pPr>
    </w:p>
    <w:p w:rsidR="009E27DA" w:rsidRDefault="009E27DA">
      <w:pPr>
        <w:pStyle w:val="Telobesedila"/>
        <w:spacing w:after="0"/>
        <w:jc w:val="center"/>
        <w:rPr>
          <w:rFonts w:ascii="Tahoma" w:hAnsi="Tahoma"/>
          <w:b/>
          <w:i/>
          <w:sz w:val="28"/>
          <w:szCs w:val="23"/>
        </w:rPr>
      </w:pPr>
      <w:r>
        <w:rPr>
          <w:b/>
          <w:szCs w:val="23"/>
        </w:rPr>
        <w:t>1. člen</w:t>
      </w:r>
    </w:p>
    <w:p w:rsidR="009E27DA" w:rsidRDefault="009E27DA">
      <w:pPr>
        <w:pStyle w:val="Telobesedila"/>
        <w:spacing w:after="0"/>
        <w:jc w:val="both"/>
        <w:rPr>
          <w:b/>
          <w:szCs w:val="23"/>
        </w:rPr>
      </w:pPr>
      <w:r>
        <w:rPr>
          <w:szCs w:val="23"/>
        </w:rPr>
        <w:t xml:space="preserve">Ekipno ligaško tekmovanje bo v sezoni </w:t>
      </w:r>
      <w:r w:rsidR="007D00EE">
        <w:t>2020/2021</w:t>
      </w:r>
      <w:r>
        <w:t xml:space="preserve"> </w:t>
      </w:r>
      <w:r>
        <w:rPr>
          <w:szCs w:val="23"/>
        </w:rPr>
        <w:t xml:space="preserve">potekalo v skladu s Statutom Kegljaške zveze Slovenije, z Mednarodnim </w:t>
      </w:r>
      <w:r>
        <w:t xml:space="preserve">Športnim pravilnikom NBC WNBA ter </w:t>
      </w:r>
      <w:r>
        <w:rPr>
          <w:szCs w:val="23"/>
        </w:rPr>
        <w:t>s temi</w:t>
      </w:r>
      <w:r>
        <w:t xml:space="preserve"> p</w:t>
      </w:r>
      <w:r>
        <w:rPr>
          <w:szCs w:val="23"/>
        </w:rPr>
        <w:t>ropozicijami, s katerimi se določajo tudi nekatere zadeve, ki drugače niso opredeljene.</w:t>
      </w:r>
    </w:p>
    <w:p w:rsidR="002F5CA4" w:rsidRDefault="002F5CA4">
      <w:pPr>
        <w:pStyle w:val="Telobesedila"/>
        <w:spacing w:after="0"/>
        <w:jc w:val="center"/>
        <w:rPr>
          <w:b/>
          <w:szCs w:val="23"/>
        </w:rPr>
      </w:pPr>
    </w:p>
    <w:p w:rsidR="009E27DA" w:rsidRDefault="009E27DA">
      <w:pPr>
        <w:pStyle w:val="Telobesedila"/>
        <w:spacing w:after="0"/>
        <w:jc w:val="center"/>
        <w:rPr>
          <w:b/>
          <w:szCs w:val="23"/>
        </w:rPr>
      </w:pPr>
      <w:r>
        <w:rPr>
          <w:b/>
          <w:szCs w:val="23"/>
        </w:rPr>
        <w:t>2. člen</w:t>
      </w:r>
    </w:p>
    <w:p w:rsidR="00F905DC" w:rsidRDefault="009E27DA">
      <w:pPr>
        <w:pStyle w:val="Seznam"/>
        <w:ind w:left="0" w:right="-1" w:firstLine="0"/>
        <w:jc w:val="both"/>
        <w:rPr>
          <w:szCs w:val="23"/>
        </w:rPr>
      </w:pPr>
      <w:r>
        <w:rPr>
          <w:szCs w:val="23"/>
        </w:rPr>
        <w:t xml:space="preserve">V </w:t>
      </w:r>
      <w:r w:rsidR="0012551A">
        <w:rPr>
          <w:szCs w:val="23"/>
        </w:rPr>
        <w:t>Gorenj</w:t>
      </w:r>
      <w:r w:rsidR="00F95147">
        <w:rPr>
          <w:szCs w:val="23"/>
        </w:rPr>
        <w:t>ski kegljaški</w:t>
      </w:r>
      <w:r>
        <w:rPr>
          <w:szCs w:val="23"/>
        </w:rPr>
        <w:t xml:space="preserve"> ligi ( v nadaljevanju</w:t>
      </w:r>
      <w:r w:rsidR="0012551A">
        <w:rPr>
          <w:szCs w:val="23"/>
        </w:rPr>
        <w:t xml:space="preserve"> G</w:t>
      </w:r>
      <w:r w:rsidR="00F95147">
        <w:rPr>
          <w:szCs w:val="23"/>
        </w:rPr>
        <w:t>L</w:t>
      </w:r>
      <w:r>
        <w:rPr>
          <w:szCs w:val="23"/>
        </w:rPr>
        <w:t xml:space="preserve"> ) nastopa</w:t>
      </w:r>
      <w:r w:rsidR="0012551A">
        <w:rPr>
          <w:szCs w:val="23"/>
        </w:rPr>
        <w:t>jo</w:t>
      </w:r>
      <w:r>
        <w:rPr>
          <w:szCs w:val="23"/>
        </w:rPr>
        <w:t xml:space="preserve"> </w:t>
      </w:r>
      <w:r w:rsidR="0012551A">
        <w:rPr>
          <w:szCs w:val="23"/>
        </w:rPr>
        <w:t>4</w:t>
      </w:r>
      <w:r w:rsidR="00F95147">
        <w:rPr>
          <w:szCs w:val="23"/>
        </w:rPr>
        <w:t xml:space="preserve"> </w:t>
      </w:r>
      <w:r>
        <w:rPr>
          <w:szCs w:val="23"/>
        </w:rPr>
        <w:t>ekip</w:t>
      </w:r>
      <w:r w:rsidR="0012551A">
        <w:rPr>
          <w:szCs w:val="23"/>
        </w:rPr>
        <w:t>e</w:t>
      </w:r>
      <w:r>
        <w:rPr>
          <w:szCs w:val="23"/>
        </w:rPr>
        <w:t xml:space="preserve"> :</w:t>
      </w:r>
      <w:r w:rsidR="00F95147">
        <w:rPr>
          <w:szCs w:val="23"/>
        </w:rPr>
        <w:t xml:space="preserve"> </w:t>
      </w:r>
    </w:p>
    <w:p w:rsidR="009E27DA" w:rsidRPr="00981714" w:rsidRDefault="0012551A">
      <w:pPr>
        <w:pStyle w:val="Seznam"/>
        <w:ind w:left="0" w:right="-1" w:firstLine="0"/>
        <w:jc w:val="both"/>
        <w:rPr>
          <w:b/>
          <w:szCs w:val="23"/>
        </w:rPr>
      </w:pPr>
      <w:r w:rsidRPr="00981714">
        <w:rPr>
          <w:b/>
          <w:bCs/>
          <w:szCs w:val="23"/>
        </w:rPr>
        <w:t>J</w:t>
      </w:r>
      <w:r w:rsidR="004F78C3" w:rsidRPr="00981714">
        <w:rPr>
          <w:b/>
          <w:bCs/>
          <w:szCs w:val="23"/>
        </w:rPr>
        <w:t>ESENICE</w:t>
      </w:r>
      <w:r w:rsidR="007D00EE">
        <w:rPr>
          <w:b/>
          <w:bCs/>
          <w:szCs w:val="23"/>
        </w:rPr>
        <w:t xml:space="preserve"> 2, ŽELEZNIKI 3, </w:t>
      </w:r>
      <w:r w:rsidRPr="00981714">
        <w:rPr>
          <w:b/>
          <w:bCs/>
          <w:szCs w:val="23"/>
        </w:rPr>
        <w:t>TRIGLAV 3</w:t>
      </w:r>
      <w:r w:rsidR="007D00EE">
        <w:rPr>
          <w:b/>
          <w:bCs/>
          <w:szCs w:val="23"/>
        </w:rPr>
        <w:t xml:space="preserve"> in TRIGLAV 4</w:t>
      </w:r>
      <w:r w:rsidR="00216114" w:rsidRPr="00981714">
        <w:rPr>
          <w:b/>
          <w:bCs/>
          <w:szCs w:val="23"/>
        </w:rPr>
        <w:t>.</w:t>
      </w:r>
    </w:p>
    <w:p w:rsidR="009E27DA" w:rsidRDefault="0012551A">
      <w:pPr>
        <w:pStyle w:val="Seznam"/>
        <w:ind w:left="0" w:right="-1" w:firstLine="0"/>
        <w:jc w:val="both"/>
      </w:pPr>
      <w:r>
        <w:t>Tekmovanje poteka štirikrožno</w:t>
      </w:r>
      <w:r w:rsidR="009E27DA">
        <w:t xml:space="preserve"> brez končnice</w:t>
      </w:r>
      <w:r w:rsidR="00243376">
        <w:t xml:space="preserve"> </w:t>
      </w:r>
      <w:r w:rsidR="009E27DA">
        <w:t>:</w:t>
      </w:r>
    </w:p>
    <w:p w:rsidR="00D348CA" w:rsidRPr="00FC7B69" w:rsidRDefault="009360E1" w:rsidP="00D348CA">
      <w:pPr>
        <w:pStyle w:val="Seznam"/>
        <w:ind w:left="0" w:right="-1" w:firstLine="0"/>
        <w:jc w:val="both"/>
      </w:pPr>
      <w:r w:rsidRPr="00F905DC">
        <w:softHyphen/>
      </w:r>
      <w:r w:rsidRPr="00F905DC">
        <w:softHyphen/>
      </w:r>
      <w:r w:rsidRPr="00F905DC">
        <w:softHyphen/>
      </w:r>
      <w:r w:rsidR="00216114">
        <w:t>1</w:t>
      </w:r>
      <w:r w:rsidR="0012551A">
        <w:t>2 krogov</w:t>
      </w:r>
      <w:r w:rsidR="009E27DA">
        <w:t xml:space="preserve">, v jesenskem in v </w:t>
      </w:r>
      <w:r w:rsidR="0012551A">
        <w:t>zimsko-</w:t>
      </w:r>
      <w:r w:rsidR="009E27DA">
        <w:t xml:space="preserve">spomladanskem delu po </w:t>
      </w:r>
      <w:r w:rsidR="0012551A">
        <w:t>6</w:t>
      </w:r>
      <w:r w:rsidR="009E27DA">
        <w:t xml:space="preserve"> </w:t>
      </w:r>
      <w:r w:rsidR="00D348CA">
        <w:t xml:space="preserve">krogov, </w:t>
      </w:r>
      <w:r w:rsidR="009E27DA">
        <w:t>vsak z vs</w:t>
      </w:r>
      <w:r w:rsidR="0012551A">
        <w:t>akim doma in v  gosteh po 2x.</w:t>
      </w:r>
    </w:p>
    <w:p w:rsidR="009E27DA" w:rsidRDefault="009E27DA">
      <w:pPr>
        <w:pStyle w:val="Seznam"/>
        <w:ind w:left="0" w:right="-1" w:firstLine="0"/>
        <w:jc w:val="both"/>
      </w:pPr>
    </w:p>
    <w:p w:rsidR="009E27DA" w:rsidRDefault="009E27DA">
      <w:pPr>
        <w:pStyle w:val="Seznam-nadaljevanje"/>
        <w:spacing w:after="0"/>
        <w:ind w:left="0"/>
        <w:jc w:val="center"/>
        <w:rPr>
          <w:szCs w:val="23"/>
        </w:rPr>
      </w:pPr>
      <w:r>
        <w:rPr>
          <w:b/>
          <w:szCs w:val="23"/>
        </w:rPr>
        <w:t>3. člen</w:t>
      </w:r>
    </w:p>
    <w:p w:rsidR="009E27DA" w:rsidRDefault="009E27DA">
      <w:pPr>
        <w:pStyle w:val="Seznam-nadaljevanje"/>
        <w:spacing w:after="0"/>
        <w:ind w:left="0"/>
        <w:jc w:val="both"/>
        <w:rPr>
          <w:szCs w:val="23"/>
        </w:rPr>
      </w:pPr>
      <w:r>
        <w:rPr>
          <w:szCs w:val="23"/>
        </w:rPr>
        <w:t>Ligaške tekme se lahko odigrajo le na kegljiščih, ki so bila pregledana in kategorizirana s strani Komisije za registracijo kegljišč ter imajo odločbo z zahtevano  kategorijo za določen rang tekmovanja.</w:t>
      </w:r>
      <w:r>
        <w:rPr>
          <w:szCs w:val="23"/>
        </w:rPr>
        <w:tab/>
      </w:r>
      <w:r>
        <w:rPr>
          <w:szCs w:val="23"/>
        </w:rPr>
        <w:tab/>
      </w:r>
      <w:r>
        <w:rPr>
          <w:szCs w:val="23"/>
        </w:rPr>
        <w:tab/>
      </w:r>
      <w:r>
        <w:rPr>
          <w:szCs w:val="23"/>
        </w:rPr>
        <w:tab/>
      </w:r>
    </w:p>
    <w:p w:rsidR="009E27DA" w:rsidRDefault="009E27DA">
      <w:pPr>
        <w:pStyle w:val="Seznam-nadaljevanje"/>
        <w:spacing w:after="0"/>
        <w:ind w:left="0"/>
        <w:jc w:val="both"/>
        <w:rPr>
          <w:szCs w:val="23"/>
        </w:rPr>
      </w:pPr>
      <w:r>
        <w:rPr>
          <w:szCs w:val="23"/>
        </w:rPr>
        <w:t>NA KEGLJIŠČIH MORAJO BITI NA VSAKI LIGAŠKI TEKMI IZPOLNJENE ŠE NASLEDNJE ZAHTEVE:</w:t>
      </w:r>
    </w:p>
    <w:p w:rsidR="009E27DA" w:rsidRDefault="009E27DA">
      <w:pPr>
        <w:pStyle w:val="Seznam-nadaljevanje"/>
        <w:spacing w:after="0"/>
        <w:ind w:left="0"/>
        <w:jc w:val="both"/>
        <w:rPr>
          <w:szCs w:val="23"/>
        </w:rPr>
      </w:pPr>
    </w:p>
    <w:p w:rsidR="009E27DA" w:rsidRDefault="009E27DA">
      <w:pPr>
        <w:pStyle w:val="Oznaenseznam"/>
        <w:numPr>
          <w:ilvl w:val="0"/>
          <w:numId w:val="1"/>
        </w:numPr>
        <w:jc w:val="both"/>
        <w:rPr>
          <w:szCs w:val="23"/>
        </w:rPr>
      </w:pPr>
      <w:r>
        <w:rPr>
          <w:szCs w:val="23"/>
        </w:rPr>
        <w:t>očiščene in namazane steze, tekmovalni prostor ter k</w:t>
      </w:r>
      <w:r>
        <w:t xml:space="preserve">egeljni križ; </w:t>
      </w:r>
    </w:p>
    <w:p w:rsidR="009E27DA" w:rsidRDefault="009E27DA">
      <w:pPr>
        <w:pStyle w:val="Oznaenseznam"/>
        <w:numPr>
          <w:ilvl w:val="0"/>
          <w:numId w:val="1"/>
        </w:numPr>
        <w:jc w:val="both"/>
        <w:rPr>
          <w:szCs w:val="23"/>
        </w:rPr>
      </w:pPr>
      <w:r>
        <w:t>ustrezno število stolov za sodnike in trenerje oz. sekundante tekmovalcev;</w:t>
      </w:r>
    </w:p>
    <w:p w:rsidR="009E27DA" w:rsidRDefault="009E27DA">
      <w:pPr>
        <w:pStyle w:val="Oznaenseznam"/>
        <w:numPr>
          <w:ilvl w:val="0"/>
          <w:numId w:val="1"/>
        </w:numPr>
        <w:jc w:val="both"/>
        <w:rPr>
          <w:szCs w:val="23"/>
        </w:rPr>
      </w:pPr>
      <w:r>
        <w:t>predstavnik gostujoče ekipe lahko skupaj s sodnikom pred tekmo preveri ali je kegljišče ustrezno namazano ter po potrebi tudi zahteva, da se pred začetkom  tekme dodatno namaže kegeljni križ;</w:t>
      </w:r>
    </w:p>
    <w:p w:rsidR="009E27DA" w:rsidRDefault="009E27DA">
      <w:pPr>
        <w:jc w:val="both"/>
        <w:rPr>
          <w:szCs w:val="23"/>
        </w:rPr>
      </w:pPr>
    </w:p>
    <w:p w:rsidR="009E27DA" w:rsidRDefault="009E27DA">
      <w:pPr>
        <w:pStyle w:val="Naslov3"/>
        <w:spacing w:before="0" w:after="0"/>
        <w:jc w:val="center"/>
        <w:rPr>
          <w:rFonts w:ascii="Arial" w:hAnsi="Arial"/>
          <w:szCs w:val="23"/>
        </w:rPr>
      </w:pPr>
      <w:r>
        <w:rPr>
          <w:rFonts w:ascii="Arial" w:hAnsi="Arial"/>
          <w:szCs w:val="23"/>
        </w:rPr>
        <w:t>4. člen</w:t>
      </w:r>
    </w:p>
    <w:p w:rsidR="009E27DA" w:rsidRDefault="009E27DA">
      <w:pPr>
        <w:pStyle w:val="Telobesedila"/>
        <w:spacing w:after="0"/>
        <w:jc w:val="both"/>
        <w:rPr>
          <w:szCs w:val="23"/>
        </w:rPr>
      </w:pPr>
      <w:r>
        <w:rPr>
          <w:szCs w:val="23"/>
        </w:rPr>
        <w:t xml:space="preserve">Tekmovanje v okviru svojih pristojnosti vodi Tekmovalna komisija </w:t>
      </w:r>
      <w:r w:rsidR="0012551A">
        <w:rPr>
          <w:szCs w:val="23"/>
        </w:rPr>
        <w:t>Gorenjske</w:t>
      </w:r>
      <w:r w:rsidR="00F905DC">
        <w:rPr>
          <w:szCs w:val="23"/>
        </w:rPr>
        <w:t xml:space="preserve"> kegljaške</w:t>
      </w:r>
      <w:r>
        <w:rPr>
          <w:szCs w:val="23"/>
        </w:rPr>
        <w:t xml:space="preserve"> lige ( v nadaljevanju: TK </w:t>
      </w:r>
      <w:r w:rsidR="0012551A">
        <w:rPr>
          <w:szCs w:val="23"/>
        </w:rPr>
        <w:t>G</w:t>
      </w:r>
      <w:r w:rsidR="00F905DC">
        <w:rPr>
          <w:szCs w:val="23"/>
        </w:rPr>
        <w:t>L</w:t>
      </w:r>
      <w:r w:rsidR="0012551A">
        <w:rPr>
          <w:szCs w:val="23"/>
        </w:rPr>
        <w:t>)</w:t>
      </w:r>
      <w:r>
        <w:rPr>
          <w:szCs w:val="23"/>
        </w:rPr>
        <w:t>.</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5. člen</w:t>
      </w:r>
    </w:p>
    <w:p w:rsidR="009E27DA" w:rsidRDefault="009E27DA">
      <w:pPr>
        <w:pStyle w:val="Telobesedila"/>
        <w:spacing w:after="0"/>
        <w:jc w:val="both"/>
        <w:rPr>
          <w:szCs w:val="23"/>
        </w:rPr>
      </w:pPr>
      <w:r>
        <w:rPr>
          <w:szCs w:val="23"/>
        </w:rPr>
        <w:t xml:space="preserve">Tekmovanje vodi TK </w:t>
      </w:r>
      <w:r w:rsidR="0012551A">
        <w:rPr>
          <w:szCs w:val="23"/>
        </w:rPr>
        <w:t>G</w:t>
      </w:r>
      <w:r w:rsidR="00F905DC">
        <w:rPr>
          <w:szCs w:val="23"/>
        </w:rPr>
        <w:t>L</w:t>
      </w:r>
      <w:r>
        <w:rPr>
          <w:szCs w:val="23"/>
        </w:rPr>
        <w:t>, katere delo je javno. Komisija se sestaja po potrebi zaradi verifikacije doseženih rezultatov v posameznih krogih tekmovanja ter zaradi reševanja morebitnih pritožb ali drugih zadev.</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6. člen</w:t>
      </w:r>
    </w:p>
    <w:p w:rsidR="009E27DA" w:rsidRDefault="009E27DA">
      <w:pPr>
        <w:pStyle w:val="Telobesedila"/>
        <w:spacing w:after="0"/>
        <w:jc w:val="both"/>
        <w:rPr>
          <w:szCs w:val="23"/>
        </w:rPr>
      </w:pPr>
      <w:r>
        <w:rPr>
          <w:szCs w:val="23"/>
        </w:rPr>
        <w:t xml:space="preserve">Pristojnosti TK </w:t>
      </w:r>
      <w:r w:rsidR="0012551A">
        <w:rPr>
          <w:szCs w:val="23"/>
        </w:rPr>
        <w:t>G</w:t>
      </w:r>
      <w:r w:rsidR="00F905DC">
        <w:rPr>
          <w:szCs w:val="23"/>
        </w:rPr>
        <w:t>L</w:t>
      </w:r>
      <w:r>
        <w:rPr>
          <w:szCs w:val="23"/>
        </w:rPr>
        <w:t xml:space="preserve"> so : </w:t>
      </w:r>
    </w:p>
    <w:p w:rsidR="009E27DA" w:rsidRDefault="009E27DA">
      <w:pPr>
        <w:pStyle w:val="Oznaenseznam"/>
        <w:numPr>
          <w:ilvl w:val="0"/>
          <w:numId w:val="1"/>
        </w:numPr>
        <w:jc w:val="both"/>
        <w:rPr>
          <w:szCs w:val="23"/>
        </w:rPr>
      </w:pPr>
      <w:r>
        <w:rPr>
          <w:szCs w:val="23"/>
        </w:rPr>
        <w:t>priprava propozicij in urnikov za ligaško tekmovanje</w:t>
      </w:r>
    </w:p>
    <w:p w:rsidR="009E27DA" w:rsidRDefault="009E27DA">
      <w:pPr>
        <w:pStyle w:val="Oznaenseznam"/>
        <w:numPr>
          <w:ilvl w:val="0"/>
          <w:numId w:val="1"/>
        </w:numPr>
        <w:jc w:val="both"/>
        <w:rPr>
          <w:szCs w:val="23"/>
        </w:rPr>
      </w:pPr>
      <w:r>
        <w:rPr>
          <w:szCs w:val="23"/>
        </w:rPr>
        <w:t>registracija in verifikacija rezultatov ligaških tekem</w:t>
      </w:r>
    </w:p>
    <w:p w:rsidR="009E27DA" w:rsidRDefault="009E27DA">
      <w:pPr>
        <w:pStyle w:val="Oznaenseznam"/>
        <w:numPr>
          <w:ilvl w:val="0"/>
          <w:numId w:val="1"/>
        </w:numPr>
        <w:jc w:val="both"/>
        <w:rPr>
          <w:szCs w:val="23"/>
        </w:rPr>
      </w:pPr>
      <w:r>
        <w:rPr>
          <w:szCs w:val="23"/>
        </w:rPr>
        <w:t>reševanje zahtevkov za prestavitev tekem in določanje novih terminov</w:t>
      </w:r>
    </w:p>
    <w:p w:rsidR="009E27DA" w:rsidRDefault="009E27DA">
      <w:pPr>
        <w:pStyle w:val="Oznaenseznam"/>
        <w:numPr>
          <w:ilvl w:val="0"/>
          <w:numId w:val="1"/>
        </w:numPr>
        <w:jc w:val="both"/>
        <w:rPr>
          <w:szCs w:val="23"/>
        </w:rPr>
      </w:pPr>
      <w:r>
        <w:rPr>
          <w:szCs w:val="23"/>
        </w:rPr>
        <w:t>določanje vrstnega reda v ligi, podelitev pokalov in medalj</w:t>
      </w:r>
    </w:p>
    <w:p w:rsidR="009E27DA" w:rsidRDefault="009E27DA">
      <w:pPr>
        <w:pStyle w:val="Oznaenseznam"/>
        <w:numPr>
          <w:ilvl w:val="0"/>
          <w:numId w:val="1"/>
        </w:numPr>
        <w:jc w:val="both"/>
        <w:rPr>
          <w:szCs w:val="23"/>
        </w:rPr>
      </w:pPr>
      <w:r>
        <w:rPr>
          <w:szCs w:val="23"/>
        </w:rPr>
        <w:t>posredovanje rezultatov medijem</w:t>
      </w:r>
    </w:p>
    <w:p w:rsidR="009E27DA" w:rsidRPr="00EF2BF4" w:rsidRDefault="009E27DA">
      <w:pPr>
        <w:pStyle w:val="Oznaenseznam"/>
        <w:numPr>
          <w:ilvl w:val="0"/>
          <w:numId w:val="1"/>
        </w:numPr>
        <w:jc w:val="both"/>
      </w:pPr>
      <w:r>
        <w:rPr>
          <w:szCs w:val="23"/>
        </w:rPr>
        <w:t xml:space="preserve">reševanje pritožb </w:t>
      </w:r>
    </w:p>
    <w:p w:rsidR="00EF2BF4" w:rsidRDefault="00EF2BF4" w:rsidP="00EF2BF4">
      <w:pPr>
        <w:pStyle w:val="Oznaenseznam"/>
        <w:jc w:val="both"/>
        <w:rPr>
          <w:szCs w:val="23"/>
        </w:rPr>
      </w:pPr>
    </w:p>
    <w:p w:rsidR="00EF2BF4" w:rsidRDefault="00EF2BF4" w:rsidP="00EF2BF4">
      <w:pPr>
        <w:pStyle w:val="Oznaenseznam"/>
        <w:jc w:val="both"/>
        <w:rPr>
          <w:szCs w:val="23"/>
        </w:rPr>
      </w:pPr>
    </w:p>
    <w:p w:rsidR="00EF2BF4" w:rsidRPr="00FC7B69" w:rsidRDefault="00EF2BF4" w:rsidP="00EF2BF4">
      <w:pPr>
        <w:pStyle w:val="Oznaenseznam"/>
        <w:jc w:val="both"/>
      </w:pPr>
    </w:p>
    <w:p w:rsidR="009E27DA" w:rsidRDefault="009E27DA">
      <w:pPr>
        <w:pStyle w:val="Telobesedila"/>
        <w:spacing w:after="0"/>
        <w:jc w:val="center"/>
        <w:rPr>
          <w:b/>
          <w:bCs/>
          <w:szCs w:val="23"/>
        </w:rPr>
      </w:pPr>
      <w:r>
        <w:rPr>
          <w:b/>
          <w:bCs/>
          <w:szCs w:val="23"/>
        </w:rPr>
        <w:lastRenderedPageBreak/>
        <w:t>7. člen</w:t>
      </w:r>
    </w:p>
    <w:p w:rsidR="009E27DA" w:rsidRDefault="009E27DA" w:rsidP="00540557">
      <w:pPr>
        <w:pStyle w:val="Telobesedila"/>
        <w:spacing w:after="0"/>
        <w:jc w:val="both"/>
        <w:rPr>
          <w:bCs/>
        </w:rPr>
      </w:pPr>
      <w:r>
        <w:rPr>
          <w:szCs w:val="23"/>
        </w:rPr>
        <w:t>Klub domačin tekme mora čim prej, najkasneje pa v 12 urah ( v primeru n</w:t>
      </w:r>
      <w:r w:rsidR="00EF2BF4">
        <w:rPr>
          <w:szCs w:val="23"/>
        </w:rPr>
        <w:t>edeljskih tekem najkasneje do 19</w:t>
      </w:r>
      <w:r>
        <w:rPr>
          <w:szCs w:val="23"/>
        </w:rPr>
        <w:t xml:space="preserve"> ure ), poslati zapisnik tekme v </w:t>
      </w:r>
      <w:r>
        <w:rPr>
          <w:b/>
          <w:szCs w:val="23"/>
        </w:rPr>
        <w:t>excel zapisu</w:t>
      </w:r>
      <w:r w:rsidR="00B038EF">
        <w:rPr>
          <w:szCs w:val="23"/>
        </w:rPr>
        <w:t xml:space="preserve"> </w:t>
      </w:r>
      <w:r w:rsidR="00B038EF" w:rsidRPr="004156C3">
        <w:rPr>
          <w:szCs w:val="23"/>
        </w:rPr>
        <w:t xml:space="preserve">( </w:t>
      </w:r>
      <w:r w:rsidR="004156C3" w:rsidRPr="004156C3">
        <w:rPr>
          <w:szCs w:val="23"/>
        </w:rPr>
        <w:t>zapisnik KZS, verzija 2014/september)</w:t>
      </w:r>
      <w:r>
        <w:rPr>
          <w:szCs w:val="23"/>
        </w:rPr>
        <w:t xml:space="preserve"> TK </w:t>
      </w:r>
      <w:r w:rsidR="00601200">
        <w:rPr>
          <w:szCs w:val="23"/>
        </w:rPr>
        <w:t>G</w:t>
      </w:r>
      <w:r w:rsidR="00F905DC">
        <w:rPr>
          <w:szCs w:val="23"/>
        </w:rPr>
        <w:t>L</w:t>
      </w:r>
      <w:r>
        <w:rPr>
          <w:szCs w:val="23"/>
        </w:rPr>
        <w:t xml:space="preserve"> na</w:t>
      </w:r>
      <w:r>
        <w:rPr>
          <w:b/>
          <w:bCs/>
        </w:rPr>
        <w:t xml:space="preserve"> </w:t>
      </w:r>
      <w:r>
        <w:rPr>
          <w:bCs/>
        </w:rPr>
        <w:t xml:space="preserve">e-naslov: </w:t>
      </w:r>
      <w:r w:rsidR="00F905DC">
        <w:rPr>
          <w:bCs/>
        </w:rPr>
        <w:t xml:space="preserve"> </w:t>
      </w:r>
      <w:hyperlink r:id="rId7" w:history="1">
        <w:r w:rsidR="00F905DC" w:rsidRPr="00F905DC">
          <w:rPr>
            <w:rStyle w:val="Hiperpovezava"/>
            <w:bCs/>
          </w:rPr>
          <w:t>pogacnik.joze@t-2.net</w:t>
        </w:r>
      </w:hyperlink>
    </w:p>
    <w:p w:rsidR="009E27DA" w:rsidRDefault="009E27DA">
      <w:pPr>
        <w:pStyle w:val="Telobesedila"/>
        <w:spacing w:after="0"/>
        <w:jc w:val="both"/>
      </w:pPr>
    </w:p>
    <w:p w:rsidR="009E27DA" w:rsidRDefault="009E27DA">
      <w:pPr>
        <w:pStyle w:val="Naslov3"/>
        <w:spacing w:before="0" w:after="0"/>
        <w:jc w:val="center"/>
        <w:rPr>
          <w:rFonts w:ascii="Arial" w:hAnsi="Arial"/>
          <w:szCs w:val="23"/>
        </w:rPr>
      </w:pPr>
      <w:r>
        <w:rPr>
          <w:rFonts w:ascii="Arial" w:hAnsi="Arial"/>
          <w:szCs w:val="23"/>
        </w:rPr>
        <w:t>8. člen</w:t>
      </w:r>
    </w:p>
    <w:p w:rsidR="009E27DA" w:rsidRDefault="009E27DA">
      <w:pPr>
        <w:pStyle w:val="Telobesedila"/>
        <w:spacing w:after="0"/>
        <w:jc w:val="both"/>
        <w:rPr>
          <w:szCs w:val="23"/>
        </w:rPr>
      </w:pPr>
      <w:r>
        <w:t>Klub domačin določi glavnega sodnika, ki</w:t>
      </w:r>
      <w:r>
        <w:rPr>
          <w:szCs w:val="23"/>
        </w:rPr>
        <w:t xml:space="preserve"> mora imeti opravljen izpit za sodnika pri KZS </w:t>
      </w:r>
      <w:r w:rsidR="00540557">
        <w:rPr>
          <w:szCs w:val="23"/>
        </w:rPr>
        <w:t>(</w:t>
      </w:r>
      <w:r w:rsidR="00B038EF">
        <w:rPr>
          <w:szCs w:val="23"/>
        </w:rPr>
        <w:t xml:space="preserve"> </w:t>
      </w:r>
      <w:r w:rsidR="00540557">
        <w:rPr>
          <w:szCs w:val="23"/>
        </w:rPr>
        <w:t>kategorija ni važna</w:t>
      </w:r>
      <w:r w:rsidR="00B038EF">
        <w:rPr>
          <w:szCs w:val="23"/>
        </w:rPr>
        <w:t xml:space="preserve"> </w:t>
      </w:r>
      <w:r w:rsidR="00540557">
        <w:rPr>
          <w:szCs w:val="23"/>
        </w:rPr>
        <w:t xml:space="preserve">) </w:t>
      </w:r>
      <w:r>
        <w:rPr>
          <w:szCs w:val="23"/>
        </w:rPr>
        <w:t xml:space="preserve">ter zagotoviti ostale osebe za nemoten potek tekme. </w:t>
      </w:r>
    </w:p>
    <w:p w:rsidR="009E27DA" w:rsidRDefault="009E27DA">
      <w:pPr>
        <w:pStyle w:val="Telobesedila"/>
        <w:spacing w:after="0"/>
        <w:jc w:val="both"/>
        <w:rPr>
          <w:szCs w:val="23"/>
        </w:rPr>
      </w:pPr>
    </w:p>
    <w:p w:rsidR="009E27DA" w:rsidRDefault="009E27DA">
      <w:pPr>
        <w:pStyle w:val="Telobesedila"/>
        <w:spacing w:after="0"/>
        <w:jc w:val="both"/>
        <w:rPr>
          <w:szCs w:val="23"/>
        </w:rPr>
      </w:pPr>
      <w:r>
        <w:rPr>
          <w:szCs w:val="23"/>
        </w:rPr>
        <w:t>Sodniška ekipa mora delo na tekmah opravljati v naslednjem sestavu:</w:t>
      </w:r>
    </w:p>
    <w:p w:rsidR="009E27DA" w:rsidRDefault="009E27DA">
      <w:pPr>
        <w:pStyle w:val="Oznaenseznam"/>
        <w:numPr>
          <w:ilvl w:val="0"/>
          <w:numId w:val="1"/>
        </w:numPr>
        <w:jc w:val="both"/>
        <w:rPr>
          <w:szCs w:val="23"/>
        </w:rPr>
      </w:pPr>
      <w:r>
        <w:rPr>
          <w:szCs w:val="23"/>
        </w:rPr>
        <w:t>Na kegljiščih brez avtomatskih zapisovalcev mora biti poleg glavnega sodnika  še ena oseba za odpravljanje napak in pomoč glavnemu sodniku.</w:t>
      </w:r>
    </w:p>
    <w:p w:rsidR="009E27DA" w:rsidRDefault="009E27DA">
      <w:pPr>
        <w:pStyle w:val="Oznaenseznam"/>
        <w:numPr>
          <w:ilvl w:val="0"/>
          <w:numId w:val="1"/>
        </w:numPr>
        <w:jc w:val="both"/>
        <w:rPr>
          <w:szCs w:val="23"/>
        </w:rPr>
      </w:pPr>
      <w:r>
        <w:rPr>
          <w:szCs w:val="23"/>
        </w:rPr>
        <w:t>Na kegljiščih z avtomatskimi zapisovalci mora biti poleg glavnega sodnika še najmanj ena oseba, usposobljena za to delo.</w:t>
      </w:r>
    </w:p>
    <w:p w:rsidR="009E27DA" w:rsidRDefault="009E27DA">
      <w:pPr>
        <w:pStyle w:val="Oznaenseznam"/>
        <w:ind w:left="0" w:firstLine="0"/>
        <w:jc w:val="both"/>
        <w:rPr>
          <w:szCs w:val="23"/>
        </w:rPr>
      </w:pPr>
    </w:p>
    <w:p w:rsidR="009E27DA" w:rsidRDefault="009E27DA">
      <w:pPr>
        <w:pStyle w:val="Telobesedila"/>
        <w:spacing w:after="0"/>
        <w:jc w:val="both"/>
        <w:rPr>
          <w:szCs w:val="23"/>
        </w:rPr>
      </w:pPr>
      <w:r>
        <w:rPr>
          <w:szCs w:val="23"/>
        </w:rPr>
        <w:t>Glavni sodnik ne sme nastopiti kot tekmovalec, trener, sekundant ali predstavnik ekipe</w:t>
      </w:r>
      <w:r w:rsidR="007D00EE">
        <w:rPr>
          <w:szCs w:val="23"/>
        </w:rPr>
        <w:t xml:space="preserve"> ( razen v ekipi Triglav 4 če ni drugega sodnika vendar mora ob nastopu imeti ustrezno zamenjavo za vodenje tekme )</w:t>
      </w:r>
      <w:r>
        <w:rPr>
          <w:szCs w:val="23"/>
        </w:rPr>
        <w:t>. Ostali pa so lahko tudi rezervni tekmovalci ali tekmovalci, ki so že opravili svoj nastop.</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9. člen</w:t>
      </w:r>
    </w:p>
    <w:p w:rsidR="009E27DA" w:rsidRDefault="009E27DA">
      <w:pPr>
        <w:pStyle w:val="Telobesedila"/>
        <w:spacing w:after="0"/>
        <w:jc w:val="both"/>
        <w:rPr>
          <w:szCs w:val="23"/>
        </w:rPr>
      </w:pPr>
      <w:r>
        <w:rPr>
          <w:szCs w:val="23"/>
        </w:rPr>
        <w:t xml:space="preserve">Na vseh tekmah v </w:t>
      </w:r>
      <w:r w:rsidR="00601200">
        <w:rPr>
          <w:szCs w:val="23"/>
        </w:rPr>
        <w:t>G</w:t>
      </w:r>
      <w:r w:rsidR="00117763">
        <w:rPr>
          <w:szCs w:val="23"/>
        </w:rPr>
        <w:t>L</w:t>
      </w:r>
      <w:r>
        <w:rPr>
          <w:szCs w:val="23"/>
        </w:rPr>
        <w:t xml:space="preserve"> nastopajo vsi tekmovalci na lastno odgovornost. Zdravniški pregledi niso obvezni. Vsi tekmovalci morajo upoštevati pravila Protidopinškega pravilnika nacionalne antidopinške komisije.</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10. člen</w:t>
      </w:r>
    </w:p>
    <w:p w:rsidR="009E27DA" w:rsidRDefault="009E27DA">
      <w:pPr>
        <w:pStyle w:val="Telobesedila"/>
        <w:spacing w:after="0"/>
        <w:jc w:val="both"/>
        <w:rPr>
          <w:szCs w:val="23"/>
        </w:rPr>
      </w:pPr>
      <w:r>
        <w:rPr>
          <w:szCs w:val="23"/>
        </w:rPr>
        <w:t>Klubi domačini imajo še naslednje dodatne obveznosti :</w:t>
      </w:r>
    </w:p>
    <w:p w:rsidR="009E27DA" w:rsidRDefault="009E27DA">
      <w:pPr>
        <w:pStyle w:val="Oznaenseznam"/>
        <w:numPr>
          <w:ilvl w:val="0"/>
          <w:numId w:val="1"/>
        </w:numPr>
        <w:jc w:val="both"/>
        <w:rPr>
          <w:szCs w:val="23"/>
        </w:rPr>
      </w:pPr>
      <w:r>
        <w:rPr>
          <w:szCs w:val="23"/>
        </w:rPr>
        <w:t>da zagotovijo, da je kegljišče očiščeno in namazano,</w:t>
      </w:r>
    </w:p>
    <w:p w:rsidR="009E27DA" w:rsidRDefault="009E27DA">
      <w:pPr>
        <w:pStyle w:val="Oznaenseznam"/>
        <w:numPr>
          <w:ilvl w:val="0"/>
          <w:numId w:val="1"/>
        </w:numPr>
        <w:jc w:val="both"/>
        <w:rPr>
          <w:szCs w:val="23"/>
        </w:rPr>
      </w:pPr>
      <w:r>
        <w:rPr>
          <w:szCs w:val="23"/>
        </w:rPr>
        <w:t>da zagotovijo ustrezno temperaturo na kegljišču ( najmanj 15 stopinj ),</w:t>
      </w:r>
    </w:p>
    <w:p w:rsidR="009E27DA" w:rsidRDefault="009E27DA">
      <w:pPr>
        <w:pStyle w:val="Oznaenseznam"/>
        <w:numPr>
          <w:ilvl w:val="0"/>
          <w:numId w:val="1"/>
        </w:numPr>
        <w:jc w:val="both"/>
        <w:rPr>
          <w:szCs w:val="23"/>
        </w:rPr>
      </w:pPr>
      <w:r>
        <w:rPr>
          <w:szCs w:val="23"/>
        </w:rPr>
        <w:t>da poskrbijo za dežurno osebo za odpravo morebitnih okvar,</w:t>
      </w:r>
    </w:p>
    <w:p w:rsidR="009E27DA" w:rsidRDefault="009E27DA">
      <w:pPr>
        <w:pStyle w:val="Oznaenseznam"/>
        <w:numPr>
          <w:ilvl w:val="0"/>
          <w:numId w:val="1"/>
        </w:numPr>
        <w:jc w:val="both"/>
        <w:rPr>
          <w:szCs w:val="23"/>
        </w:rPr>
      </w:pPr>
      <w:r>
        <w:rPr>
          <w:szCs w:val="23"/>
        </w:rPr>
        <w:t>da na vidnem mestu namestijo odločbo o registraciji kegljišča,</w:t>
      </w:r>
    </w:p>
    <w:p w:rsidR="009E27DA" w:rsidRDefault="009E27DA">
      <w:pPr>
        <w:pStyle w:val="Oznaenseznam"/>
        <w:numPr>
          <w:ilvl w:val="0"/>
          <w:numId w:val="1"/>
        </w:numPr>
        <w:jc w:val="both"/>
        <w:rPr>
          <w:szCs w:val="23"/>
        </w:rPr>
      </w:pPr>
      <w:r>
        <w:rPr>
          <w:szCs w:val="23"/>
        </w:rPr>
        <w:t xml:space="preserve">da omogočijo prost vstop članom TK </w:t>
      </w:r>
      <w:r w:rsidR="00601200">
        <w:rPr>
          <w:szCs w:val="23"/>
        </w:rPr>
        <w:t>G</w:t>
      </w:r>
      <w:r w:rsidR="00117763">
        <w:rPr>
          <w:szCs w:val="23"/>
        </w:rPr>
        <w:t>L</w:t>
      </w:r>
      <w:r>
        <w:rPr>
          <w:szCs w:val="23"/>
        </w:rPr>
        <w:t xml:space="preserve"> in novinarjem;</w:t>
      </w:r>
    </w:p>
    <w:p w:rsidR="009E27DA" w:rsidRDefault="009E27DA">
      <w:pPr>
        <w:pStyle w:val="Oznaenseznam"/>
        <w:ind w:left="0" w:firstLine="0"/>
        <w:jc w:val="both"/>
      </w:pPr>
      <w:r>
        <w:t>Predstavnik gostujoče ekipe lahko skupaj z glavnim sodnikom in vodjo domače ekipe preveri, če so zgornje zahteve izpolnjene.</w:t>
      </w:r>
    </w:p>
    <w:p w:rsidR="007D00EE" w:rsidRDefault="007D00EE">
      <w:pPr>
        <w:pStyle w:val="Oznaenseznam"/>
        <w:ind w:left="0" w:firstLine="0"/>
        <w:jc w:val="both"/>
      </w:pPr>
      <w:r>
        <w:t xml:space="preserve">Na tekmah GL je dovoljena uporaba lastnih krogel </w:t>
      </w:r>
      <w:r w:rsidR="00F15205">
        <w:t>po pravilih KZS.</w:t>
      </w:r>
    </w:p>
    <w:p w:rsidR="009E27DA" w:rsidRDefault="009E27DA">
      <w:pPr>
        <w:pStyle w:val="Telobesedila"/>
        <w:spacing w:after="0"/>
        <w:jc w:val="both"/>
      </w:pPr>
    </w:p>
    <w:p w:rsidR="009E27DA" w:rsidRDefault="009E27DA">
      <w:pPr>
        <w:pStyle w:val="Naslov3"/>
        <w:spacing w:before="0" w:after="0"/>
        <w:jc w:val="center"/>
        <w:rPr>
          <w:rFonts w:ascii="Arial" w:hAnsi="Arial"/>
          <w:szCs w:val="23"/>
        </w:rPr>
      </w:pPr>
      <w:r>
        <w:rPr>
          <w:rFonts w:ascii="Arial" w:hAnsi="Arial"/>
          <w:szCs w:val="23"/>
        </w:rPr>
        <w:t>11. člen</w:t>
      </w:r>
    </w:p>
    <w:p w:rsidR="009E27DA" w:rsidRDefault="009E27DA">
      <w:pPr>
        <w:pStyle w:val="Telobesedila"/>
        <w:spacing w:after="0"/>
        <w:jc w:val="both"/>
        <w:rPr>
          <w:szCs w:val="23"/>
        </w:rPr>
      </w:pPr>
      <w:r>
        <w:rPr>
          <w:szCs w:val="23"/>
        </w:rPr>
        <w:t xml:space="preserve">V primeru okvare steze, ki je ni možno v roku 30 minut odpraviti, se odigra nova tekma. V prekinjeni tekmi se priznajo vsi rezultati tekmovalcev, ki so bili doseženi – odigrani v celoti ( 120 lučajev ), ostali tekmovalci pa na novi tekmi začnejo s tekmovanjem od prvega lučaja ( z ogrevanjem ) v enaki sestavi kot na prekinjeni tekmi – velja enak spisek tekmovalcev in rezerv kot na prekinjeni tekmi. Menjava seznama – tekmovalca je opravičena le v izjemnih primerih – bolezen, poškodba       ( zdravniško dokazilo ) ! Kluba se za termin nove tekme dogovorita sama in o tem obvestita TK </w:t>
      </w:r>
      <w:r w:rsidR="00601200">
        <w:rPr>
          <w:szCs w:val="23"/>
        </w:rPr>
        <w:t>G</w:t>
      </w:r>
      <w:r w:rsidR="00117763">
        <w:rPr>
          <w:szCs w:val="23"/>
        </w:rPr>
        <w:t>L</w:t>
      </w:r>
      <w:r>
        <w:rPr>
          <w:szCs w:val="23"/>
        </w:rPr>
        <w:t>, če pa se o terminu ne moreta dogovoriti pa le tega določi TK. Domačin tekme krije potne stroške gostujoče ekipe na ponovljeni tekmi !</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12. člen</w:t>
      </w:r>
    </w:p>
    <w:p w:rsidR="009E27DA" w:rsidRDefault="009E27DA">
      <w:pPr>
        <w:pStyle w:val="Telobesedila"/>
        <w:spacing w:after="0"/>
        <w:jc w:val="both"/>
        <w:rPr>
          <w:szCs w:val="23"/>
        </w:rPr>
      </w:pPr>
      <w:r>
        <w:rPr>
          <w:szCs w:val="23"/>
        </w:rPr>
        <w:t xml:space="preserve">Pravico nastopa za posamezne ekipe imajo vsi tekmovalci kluba, ki so registrirani za ta klub </w:t>
      </w:r>
      <w:r w:rsidR="00601200">
        <w:rPr>
          <w:szCs w:val="23"/>
        </w:rPr>
        <w:t xml:space="preserve">– </w:t>
      </w:r>
      <w:r w:rsidR="00601200" w:rsidRPr="005656C8">
        <w:rPr>
          <w:b/>
          <w:szCs w:val="23"/>
        </w:rPr>
        <w:t>tekmovalci z novimi izkaznicami</w:t>
      </w:r>
      <w:r w:rsidR="00601200">
        <w:rPr>
          <w:szCs w:val="23"/>
        </w:rPr>
        <w:t xml:space="preserve"> </w:t>
      </w:r>
      <w:r>
        <w:rPr>
          <w:szCs w:val="23"/>
        </w:rPr>
        <w:t>( register t</w:t>
      </w:r>
      <w:r w:rsidR="008614B8">
        <w:rPr>
          <w:szCs w:val="23"/>
        </w:rPr>
        <w:t>ekmovalcev je objavljen na spletni strani KZS</w:t>
      </w:r>
      <w:r>
        <w:rPr>
          <w:szCs w:val="23"/>
        </w:rPr>
        <w:t xml:space="preserve"> ) ter tekmovalci, ki bodo registrirani med sezono in imajo pravico do nastopa. Klubi bodo o vseh novih registracijah med sezono pravočasno obveščeni.</w:t>
      </w:r>
      <w:r w:rsidR="00601200">
        <w:rPr>
          <w:szCs w:val="23"/>
        </w:rPr>
        <w:t xml:space="preserve"> Za ekipo lahko nastopijo tudi ženske ( z novimi izkaznicami ) !</w:t>
      </w:r>
    </w:p>
    <w:p w:rsidR="009E27DA" w:rsidRDefault="009E27DA">
      <w:pPr>
        <w:pStyle w:val="Telobesedila"/>
        <w:spacing w:after="0"/>
        <w:jc w:val="both"/>
        <w:rPr>
          <w:szCs w:val="23"/>
        </w:rPr>
      </w:pPr>
      <w:r>
        <w:rPr>
          <w:szCs w:val="23"/>
        </w:rPr>
        <w:t>V ligi nastopaj</w:t>
      </w:r>
      <w:r w:rsidR="00601200">
        <w:rPr>
          <w:szCs w:val="23"/>
        </w:rPr>
        <w:t xml:space="preserve">o </w:t>
      </w:r>
      <w:r w:rsidR="00B038EF">
        <w:rPr>
          <w:szCs w:val="23"/>
        </w:rPr>
        <w:t xml:space="preserve">klubi z </w:t>
      </w:r>
      <w:r w:rsidR="00F15205">
        <w:rPr>
          <w:szCs w:val="23"/>
        </w:rPr>
        <w:t xml:space="preserve">drugo, </w:t>
      </w:r>
      <w:r w:rsidR="00601200">
        <w:rPr>
          <w:szCs w:val="23"/>
        </w:rPr>
        <w:t xml:space="preserve">tretjo </w:t>
      </w:r>
      <w:r w:rsidR="00F15205">
        <w:rPr>
          <w:szCs w:val="23"/>
        </w:rPr>
        <w:t xml:space="preserve">oziroma četrto </w:t>
      </w:r>
      <w:r w:rsidRPr="004156C3">
        <w:rPr>
          <w:szCs w:val="23"/>
        </w:rPr>
        <w:t>ekipo.</w:t>
      </w:r>
      <w:r>
        <w:rPr>
          <w:szCs w:val="23"/>
        </w:rPr>
        <w:t xml:space="preserve"> Pri teh klubih velja pravilo, da sme tekmovalec za svoj klub nastopiti samo za eno ekipo v enem krogu ( šteje se celoten teden od ponedeljka do nedelje ). Na prestavljenih tekmah </w:t>
      </w:r>
      <w:r w:rsidR="0081478D">
        <w:rPr>
          <w:szCs w:val="23"/>
        </w:rPr>
        <w:t xml:space="preserve">oziroma na tekmah ki so po urniku </w:t>
      </w:r>
      <w:r w:rsidR="00601200">
        <w:rPr>
          <w:szCs w:val="23"/>
        </w:rPr>
        <w:t>G</w:t>
      </w:r>
      <w:r w:rsidR="00117763">
        <w:rPr>
          <w:szCs w:val="23"/>
        </w:rPr>
        <w:t>L</w:t>
      </w:r>
      <w:r w:rsidR="0081478D">
        <w:rPr>
          <w:szCs w:val="23"/>
        </w:rPr>
        <w:t xml:space="preserve"> izven rednega termina </w:t>
      </w:r>
      <w:r>
        <w:rPr>
          <w:szCs w:val="23"/>
        </w:rPr>
        <w:t>velja pravilo o neigranju tekmovalcev kot če bi bila tekma odigrana po koledarju</w:t>
      </w:r>
      <w:r w:rsidR="0081478D">
        <w:rPr>
          <w:szCs w:val="23"/>
        </w:rPr>
        <w:t xml:space="preserve"> ( tednu rednega kroga )</w:t>
      </w:r>
      <w:r>
        <w:rPr>
          <w:szCs w:val="23"/>
        </w:rPr>
        <w:t xml:space="preserve"> – to pomeni, da tekmovalci, ki so igrali v </w:t>
      </w:r>
      <w:r w:rsidR="00570B28">
        <w:rPr>
          <w:szCs w:val="23"/>
        </w:rPr>
        <w:t xml:space="preserve"> </w:t>
      </w:r>
      <w:r>
        <w:rPr>
          <w:szCs w:val="23"/>
        </w:rPr>
        <w:t xml:space="preserve">Slovenski ligi ne smejo igrati v </w:t>
      </w:r>
      <w:r w:rsidR="00601200">
        <w:rPr>
          <w:szCs w:val="23"/>
        </w:rPr>
        <w:t>G</w:t>
      </w:r>
      <w:r w:rsidR="00117763">
        <w:rPr>
          <w:szCs w:val="23"/>
        </w:rPr>
        <w:t>L</w:t>
      </w:r>
      <w:r>
        <w:rPr>
          <w:szCs w:val="23"/>
        </w:rPr>
        <w:t xml:space="preserve"> </w:t>
      </w:r>
      <w:r w:rsidR="00570B28">
        <w:rPr>
          <w:szCs w:val="23"/>
        </w:rPr>
        <w:t xml:space="preserve"> !   </w:t>
      </w:r>
      <w:r>
        <w:rPr>
          <w:szCs w:val="23"/>
        </w:rPr>
        <w:t xml:space="preserve"> Če je tekmovalec v istem krogu ( tednu ) nastopil v Slovenski in v </w:t>
      </w:r>
      <w:r w:rsidR="00601200">
        <w:rPr>
          <w:szCs w:val="23"/>
        </w:rPr>
        <w:t>G</w:t>
      </w:r>
      <w:r w:rsidR="00117763">
        <w:rPr>
          <w:szCs w:val="23"/>
        </w:rPr>
        <w:t>L</w:t>
      </w:r>
      <w:r w:rsidR="00471C85">
        <w:rPr>
          <w:szCs w:val="23"/>
        </w:rPr>
        <w:t xml:space="preserve"> se mu rezultat</w:t>
      </w:r>
      <w:r w:rsidR="00570B28">
        <w:rPr>
          <w:szCs w:val="23"/>
        </w:rPr>
        <w:t xml:space="preserve"> v </w:t>
      </w:r>
      <w:r w:rsidR="00601200">
        <w:rPr>
          <w:szCs w:val="23"/>
        </w:rPr>
        <w:t>G</w:t>
      </w:r>
      <w:r w:rsidR="00117763">
        <w:rPr>
          <w:szCs w:val="23"/>
        </w:rPr>
        <w:t>L</w:t>
      </w:r>
      <w:r w:rsidR="00570B28">
        <w:rPr>
          <w:szCs w:val="23"/>
        </w:rPr>
        <w:t xml:space="preserve"> briše !</w:t>
      </w:r>
    </w:p>
    <w:p w:rsidR="009E27DA" w:rsidRDefault="009E27DA">
      <w:pPr>
        <w:pStyle w:val="Telobesedila"/>
        <w:spacing w:after="0"/>
        <w:jc w:val="both"/>
        <w:rPr>
          <w:szCs w:val="23"/>
        </w:rPr>
      </w:pPr>
      <w:r>
        <w:rPr>
          <w:szCs w:val="23"/>
        </w:rPr>
        <w:t xml:space="preserve">Izjema so tekmovalci </w:t>
      </w:r>
      <w:r>
        <w:t>rojeni po 01.07.199</w:t>
      </w:r>
      <w:r w:rsidR="00F15205">
        <w:t>7</w:t>
      </w:r>
      <w:r>
        <w:t xml:space="preserve"> ( mlad. in mlajše kat. )</w:t>
      </w:r>
      <w:r>
        <w:rPr>
          <w:szCs w:val="23"/>
        </w:rPr>
        <w:t xml:space="preserve">, ki lahko nastopajo za dve ekipi ter odigrajo tudi </w:t>
      </w:r>
      <w:r w:rsidRPr="004156C3">
        <w:rPr>
          <w:szCs w:val="23"/>
        </w:rPr>
        <w:t>dva nastopa</w:t>
      </w:r>
      <w:r>
        <w:rPr>
          <w:szCs w:val="23"/>
        </w:rPr>
        <w:t xml:space="preserve"> v enem krogu.</w:t>
      </w:r>
    </w:p>
    <w:p w:rsidR="009E27DA" w:rsidRDefault="009E27DA">
      <w:pPr>
        <w:pStyle w:val="Telobesedila"/>
        <w:spacing w:after="0"/>
        <w:jc w:val="both"/>
        <w:rPr>
          <w:szCs w:val="23"/>
        </w:rPr>
      </w:pPr>
      <w:r>
        <w:rPr>
          <w:szCs w:val="23"/>
        </w:rPr>
        <w:t>Tekmovalci, ki so mlajši od 15 let, lahko nastopajo s kroglo premera 150 mm</w:t>
      </w:r>
      <w:r w:rsidR="007F397C">
        <w:rPr>
          <w:szCs w:val="23"/>
        </w:rPr>
        <w:t xml:space="preserve"> ali 140 mm</w:t>
      </w:r>
      <w:r>
        <w:rPr>
          <w:szCs w:val="23"/>
        </w:rPr>
        <w:t>.</w:t>
      </w:r>
    </w:p>
    <w:p w:rsidR="009E27DA" w:rsidRDefault="00B038EF">
      <w:pPr>
        <w:pStyle w:val="Telobesedila"/>
        <w:spacing w:after="0"/>
        <w:jc w:val="both"/>
        <w:rPr>
          <w:szCs w:val="23"/>
        </w:rPr>
      </w:pPr>
      <w:r>
        <w:rPr>
          <w:szCs w:val="23"/>
        </w:rPr>
        <w:t xml:space="preserve">Spisek prvih </w:t>
      </w:r>
      <w:r w:rsidR="00F15205">
        <w:rPr>
          <w:szCs w:val="23"/>
        </w:rPr>
        <w:t>5,10 oziroma 15</w:t>
      </w:r>
      <w:r w:rsidR="00601200">
        <w:rPr>
          <w:szCs w:val="23"/>
        </w:rPr>
        <w:t xml:space="preserve"> </w:t>
      </w:r>
      <w:r w:rsidR="009E27DA" w:rsidRPr="004156C3">
        <w:rPr>
          <w:szCs w:val="23"/>
        </w:rPr>
        <w:t>tekmovalcev</w:t>
      </w:r>
      <w:r w:rsidR="00897C5A">
        <w:rPr>
          <w:szCs w:val="23"/>
        </w:rPr>
        <w:t xml:space="preserve"> pri moških ter prvih 5 tekmovalk pri ženskah</w:t>
      </w:r>
      <w:r w:rsidR="009E27DA">
        <w:rPr>
          <w:szCs w:val="23"/>
        </w:rPr>
        <w:t xml:space="preserve">, ki ne smejo nastopati v </w:t>
      </w:r>
      <w:r w:rsidR="00601200">
        <w:rPr>
          <w:szCs w:val="23"/>
        </w:rPr>
        <w:t>G</w:t>
      </w:r>
      <w:r w:rsidR="00117763">
        <w:rPr>
          <w:szCs w:val="23"/>
        </w:rPr>
        <w:t>L</w:t>
      </w:r>
      <w:r w:rsidR="009E27DA">
        <w:rPr>
          <w:szCs w:val="23"/>
        </w:rPr>
        <w:t xml:space="preserve"> določi TK </w:t>
      </w:r>
      <w:r w:rsidR="00601200">
        <w:rPr>
          <w:szCs w:val="23"/>
        </w:rPr>
        <w:t>G</w:t>
      </w:r>
      <w:r w:rsidR="00117763">
        <w:rPr>
          <w:szCs w:val="23"/>
        </w:rPr>
        <w:t>L</w:t>
      </w:r>
      <w:r w:rsidR="009E27DA">
        <w:rPr>
          <w:szCs w:val="23"/>
        </w:rPr>
        <w:t xml:space="preserve"> na osnovi rezultatov pretekle sezone</w:t>
      </w:r>
      <w:r w:rsidR="009D3AD6">
        <w:rPr>
          <w:szCs w:val="23"/>
        </w:rPr>
        <w:t>. I</w:t>
      </w:r>
      <w:r w:rsidR="009E27DA">
        <w:rPr>
          <w:szCs w:val="23"/>
        </w:rPr>
        <w:t>zjema so</w:t>
      </w:r>
      <w:r w:rsidR="00471C85">
        <w:rPr>
          <w:szCs w:val="23"/>
        </w:rPr>
        <w:t xml:space="preserve"> tekmovalci rojeni po 01.07.199</w:t>
      </w:r>
      <w:r w:rsidR="00F15205">
        <w:rPr>
          <w:szCs w:val="23"/>
        </w:rPr>
        <w:t>7,</w:t>
      </w:r>
      <w:r w:rsidR="009D3AD6">
        <w:rPr>
          <w:szCs w:val="23"/>
        </w:rPr>
        <w:t xml:space="preserve"> ki lahko kljub temu da so na spisku prv</w:t>
      </w:r>
      <w:r w:rsidR="00F15205">
        <w:rPr>
          <w:szCs w:val="23"/>
        </w:rPr>
        <w:t>ih 5</w:t>
      </w:r>
      <w:r w:rsidR="009D3AD6">
        <w:rPr>
          <w:szCs w:val="23"/>
        </w:rPr>
        <w:t xml:space="preserve"> </w:t>
      </w:r>
      <w:r w:rsidR="00F15205">
        <w:rPr>
          <w:szCs w:val="23"/>
        </w:rPr>
        <w:t>( 10,15</w:t>
      </w:r>
      <w:r w:rsidR="005656C8">
        <w:rPr>
          <w:szCs w:val="23"/>
        </w:rPr>
        <w:t xml:space="preserve"> ) </w:t>
      </w:r>
      <w:r w:rsidR="00897C5A">
        <w:rPr>
          <w:szCs w:val="23"/>
        </w:rPr>
        <w:t xml:space="preserve">– M ter prvih 5 – Ž </w:t>
      </w:r>
      <w:r w:rsidR="009D3AD6">
        <w:rPr>
          <w:szCs w:val="23"/>
        </w:rPr>
        <w:t xml:space="preserve">igrajo tudi za drugo </w:t>
      </w:r>
      <w:r w:rsidR="00601200">
        <w:rPr>
          <w:szCs w:val="23"/>
        </w:rPr>
        <w:t>( tretjo</w:t>
      </w:r>
      <w:r w:rsidR="00F15205">
        <w:rPr>
          <w:szCs w:val="23"/>
        </w:rPr>
        <w:t>, četrto</w:t>
      </w:r>
      <w:r w:rsidR="00601200">
        <w:rPr>
          <w:szCs w:val="23"/>
        </w:rPr>
        <w:t xml:space="preserve"> ) </w:t>
      </w:r>
      <w:r w:rsidR="009D3AD6">
        <w:rPr>
          <w:szCs w:val="23"/>
        </w:rPr>
        <w:t>ekipo</w:t>
      </w:r>
      <w:r w:rsidR="009E27DA">
        <w:rPr>
          <w:szCs w:val="23"/>
        </w:rPr>
        <w:t xml:space="preserve">. Spiski so objavljeni v </w:t>
      </w:r>
      <w:r w:rsidR="00897C5A">
        <w:rPr>
          <w:szCs w:val="23"/>
        </w:rPr>
        <w:t>prilogi teh propozicij</w:t>
      </w:r>
      <w:r w:rsidR="00601200">
        <w:rPr>
          <w:szCs w:val="23"/>
        </w:rPr>
        <w:t>.</w:t>
      </w:r>
    </w:p>
    <w:p w:rsidR="009E27DA" w:rsidRDefault="009E27DA">
      <w:pPr>
        <w:pStyle w:val="Telobesedila"/>
        <w:spacing w:after="0"/>
        <w:jc w:val="both"/>
        <w:rPr>
          <w:szCs w:val="23"/>
        </w:rPr>
      </w:pPr>
      <w:r>
        <w:rPr>
          <w:szCs w:val="23"/>
        </w:rPr>
        <w:t xml:space="preserve">Za tekmovalce, ki v prestopnem roku prestopijo  v drug klub, določi ustrezno mesto v teh spiskih TK </w:t>
      </w:r>
      <w:r w:rsidR="00601200">
        <w:rPr>
          <w:szCs w:val="23"/>
        </w:rPr>
        <w:t>G</w:t>
      </w:r>
      <w:r w:rsidR="00117763">
        <w:rPr>
          <w:szCs w:val="23"/>
        </w:rPr>
        <w:t>L</w:t>
      </w:r>
      <w:r>
        <w:rPr>
          <w:szCs w:val="23"/>
        </w:rPr>
        <w:t xml:space="preserve">. Po prvem delu sezone ( po mini prestopnem roku ) lahko TK </w:t>
      </w:r>
      <w:r w:rsidR="00601200">
        <w:rPr>
          <w:szCs w:val="23"/>
        </w:rPr>
        <w:t>G</w:t>
      </w:r>
      <w:r w:rsidR="00117763">
        <w:rPr>
          <w:szCs w:val="23"/>
        </w:rPr>
        <w:t>L</w:t>
      </w:r>
      <w:r>
        <w:rPr>
          <w:szCs w:val="23"/>
        </w:rPr>
        <w:t xml:space="preserve"> na osnovi argumentirane pisne zahteve kluba ali po lastni presoji vrstni red tekmovalcev na navedenih spiskih spremeni.</w:t>
      </w:r>
    </w:p>
    <w:p w:rsidR="009E27DA" w:rsidRDefault="009E27DA">
      <w:pPr>
        <w:pStyle w:val="Telobesedila"/>
        <w:spacing w:after="0"/>
        <w:jc w:val="both"/>
        <w:rPr>
          <w:szCs w:val="23"/>
        </w:rPr>
      </w:pPr>
      <w:r>
        <w:rPr>
          <w:szCs w:val="23"/>
        </w:rPr>
        <w:t>V nobenem primeru pa ne sme tekmovalec v enem dnevu odigrati dveh ligaških tekem, pri čemer za nastop ne šteje, če je bil tekmovalec prijavljen kot rezerva, vendar ni nastopil.</w:t>
      </w:r>
    </w:p>
    <w:p w:rsidR="009E27DA" w:rsidRDefault="009E27DA">
      <w:pPr>
        <w:pStyle w:val="Telobesedila"/>
        <w:spacing w:after="0"/>
        <w:jc w:val="both"/>
        <w:rPr>
          <w:szCs w:val="23"/>
        </w:rPr>
      </w:pPr>
    </w:p>
    <w:p w:rsidR="009E27DA" w:rsidRDefault="009E27DA">
      <w:pPr>
        <w:pStyle w:val="Telobesedila"/>
        <w:spacing w:after="0"/>
        <w:jc w:val="center"/>
        <w:rPr>
          <w:b/>
          <w:szCs w:val="23"/>
        </w:rPr>
      </w:pPr>
      <w:r>
        <w:rPr>
          <w:b/>
          <w:szCs w:val="23"/>
        </w:rPr>
        <w:t>13. člen</w:t>
      </w:r>
    </w:p>
    <w:p w:rsidR="009E27DA" w:rsidRDefault="009E27DA">
      <w:pPr>
        <w:pStyle w:val="Telobesedila"/>
        <w:spacing w:after="0"/>
        <w:jc w:val="both"/>
        <w:rPr>
          <w:szCs w:val="23"/>
        </w:rPr>
      </w:pPr>
      <w:r>
        <w:rPr>
          <w:szCs w:val="23"/>
        </w:rPr>
        <w:t>Klub lahko nastopi z najmanj 5 tekmovalci.</w:t>
      </w:r>
    </w:p>
    <w:p w:rsidR="009E27DA" w:rsidRDefault="009E27DA">
      <w:pPr>
        <w:pStyle w:val="Telobesedila"/>
        <w:spacing w:after="0"/>
        <w:jc w:val="both"/>
        <w:rPr>
          <w:szCs w:val="23"/>
        </w:rPr>
      </w:pPr>
      <w:r>
        <w:rPr>
          <w:szCs w:val="23"/>
        </w:rPr>
        <w:t>Vse ekipe imajo med tekmo pravico do zamenjave dveh tekmovalcev. Rezerva lahko nastopi poljubno, ne oziraje se na prijavljeni vrstni red. Rezerva lahko zamenja tudi rezervo. V zapisnik obvezno zapisati število lučajev ob menjavi.</w:t>
      </w:r>
    </w:p>
    <w:p w:rsidR="009E27DA" w:rsidRDefault="009E27DA">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14. člen</w:t>
      </w:r>
    </w:p>
    <w:p w:rsidR="009E27DA" w:rsidRDefault="009E27DA">
      <w:pPr>
        <w:pStyle w:val="Telobesedila"/>
        <w:spacing w:after="0"/>
        <w:jc w:val="both"/>
        <w:rPr>
          <w:bCs/>
          <w:iCs/>
          <w:szCs w:val="23"/>
        </w:rPr>
      </w:pPr>
      <w:r>
        <w:rPr>
          <w:bCs/>
          <w:iCs/>
        </w:rPr>
        <w:t>Glavni sodnik lahko</w:t>
      </w:r>
      <w:r>
        <w:rPr>
          <w:bCs/>
          <w:iCs/>
          <w:szCs w:val="23"/>
        </w:rPr>
        <w:t xml:space="preserve"> dovoli nastop tudi brez tekmovalnih knjižic. V tem primeru morajo vsi tekmovalci dokazati svojo identiteto z enim od osebnih dokumentov, ki vsebuje tudi sliko imetnika ( veljavna je tudi fotokopija tekmovalnih knjižic ).</w:t>
      </w:r>
    </w:p>
    <w:p w:rsidR="009E27DA" w:rsidRDefault="009E27DA">
      <w:pPr>
        <w:pStyle w:val="Telobesedila"/>
        <w:spacing w:after="0"/>
        <w:jc w:val="both"/>
        <w:rPr>
          <w:bCs/>
          <w:iCs/>
          <w:szCs w:val="23"/>
        </w:rPr>
      </w:pPr>
      <w:r>
        <w:rPr>
          <w:bCs/>
          <w:iCs/>
          <w:szCs w:val="23"/>
        </w:rPr>
        <w:t>Možna je tudi naknadna dostava tekmovalnih knjižic do konca tekme.</w:t>
      </w:r>
    </w:p>
    <w:p w:rsidR="009E27DA" w:rsidRPr="00570B28" w:rsidRDefault="009E27DA">
      <w:pPr>
        <w:pStyle w:val="Telobesedila"/>
        <w:spacing w:after="0"/>
        <w:jc w:val="both"/>
        <w:rPr>
          <w:bCs/>
          <w:iCs/>
          <w:szCs w:val="23"/>
        </w:rPr>
      </w:pPr>
      <w:r>
        <w:rPr>
          <w:bCs/>
          <w:iCs/>
          <w:szCs w:val="23"/>
        </w:rPr>
        <w:t>Če eden ali več tekmovalcev nima nobenega osebnega dokumenta, se tekma odigra in kasneje preveri upravičenost nastopa. Če se identiteta tekmovalca kasneje ne more dokazati, se njegov rezultat v zapisniku tekme razveljavi.</w:t>
      </w:r>
    </w:p>
    <w:p w:rsidR="009E27DA" w:rsidRDefault="009E27DA">
      <w:pPr>
        <w:pStyle w:val="Telobesedila"/>
        <w:spacing w:after="0"/>
        <w:jc w:val="both"/>
        <w:rPr>
          <w:b/>
          <w:i/>
          <w:szCs w:val="23"/>
          <w:u w:val="single"/>
        </w:rPr>
      </w:pPr>
    </w:p>
    <w:p w:rsidR="009E27DA" w:rsidRDefault="009E27DA">
      <w:pPr>
        <w:pStyle w:val="Naslov3"/>
        <w:spacing w:before="0" w:after="0"/>
        <w:jc w:val="center"/>
        <w:rPr>
          <w:rFonts w:ascii="Arial" w:hAnsi="Arial"/>
          <w:szCs w:val="23"/>
        </w:rPr>
      </w:pPr>
      <w:r>
        <w:rPr>
          <w:rFonts w:ascii="Arial" w:hAnsi="Arial"/>
          <w:szCs w:val="23"/>
        </w:rPr>
        <w:t>15. člen</w:t>
      </w:r>
    </w:p>
    <w:p w:rsidR="009E27DA" w:rsidRDefault="009E27DA">
      <w:pPr>
        <w:pStyle w:val="Telobesedila"/>
        <w:spacing w:after="0"/>
        <w:jc w:val="both"/>
        <w:rPr>
          <w:szCs w:val="23"/>
        </w:rPr>
      </w:pPr>
      <w:r>
        <w:rPr>
          <w:szCs w:val="23"/>
        </w:rPr>
        <w:t>Tekmovanje se v ligi odvija po sistemu kot je zapisan v členu 2.</w:t>
      </w:r>
    </w:p>
    <w:p w:rsidR="009E27DA" w:rsidRDefault="009E27DA">
      <w:pPr>
        <w:pStyle w:val="Telobesedila"/>
        <w:spacing w:after="0"/>
        <w:jc w:val="both"/>
      </w:pPr>
      <w:r>
        <w:t>Ekipe nastopajo v disciplini : 6 x 120 lučajev mešano</w:t>
      </w:r>
    </w:p>
    <w:p w:rsidR="009E27DA" w:rsidRDefault="009E27DA">
      <w:pPr>
        <w:jc w:val="both"/>
        <w:rPr>
          <w:szCs w:val="23"/>
        </w:rPr>
      </w:pPr>
      <w:r>
        <w:rPr>
          <w:szCs w:val="23"/>
        </w:rPr>
        <w:t>Odigrajo se 4 seti po 30 lučajev (15 lučajev na polno in 15 lučajev na čiščenje) na štirih stezah. Menjava stez se opravi po mednarodnem športnem pravilniku.</w:t>
      </w:r>
    </w:p>
    <w:p w:rsidR="009E27DA" w:rsidRDefault="009E27DA">
      <w:pPr>
        <w:jc w:val="both"/>
        <w:rPr>
          <w:szCs w:val="23"/>
        </w:rPr>
      </w:pPr>
      <w:r>
        <w:rPr>
          <w:szCs w:val="23"/>
        </w:rPr>
        <w:t>Dovoljeni čas nastopanja za 30 lučajev je 12 minut, ogrevanja je 5 minut !</w:t>
      </w:r>
    </w:p>
    <w:p w:rsidR="009E27DA" w:rsidRDefault="009E27DA">
      <w:pPr>
        <w:jc w:val="center"/>
        <w:rPr>
          <w:b/>
          <w:bCs/>
          <w:szCs w:val="23"/>
        </w:rPr>
      </w:pPr>
    </w:p>
    <w:p w:rsidR="00376CF8" w:rsidRDefault="00376CF8">
      <w:pPr>
        <w:jc w:val="center"/>
        <w:rPr>
          <w:b/>
          <w:bCs/>
          <w:szCs w:val="23"/>
        </w:rPr>
      </w:pPr>
    </w:p>
    <w:p w:rsidR="00376CF8" w:rsidRDefault="00376CF8">
      <w:pPr>
        <w:jc w:val="center"/>
        <w:rPr>
          <w:b/>
          <w:bCs/>
          <w:szCs w:val="23"/>
        </w:rPr>
      </w:pPr>
    </w:p>
    <w:p w:rsidR="00376CF8" w:rsidRDefault="00376CF8">
      <w:pPr>
        <w:jc w:val="center"/>
        <w:rPr>
          <w:b/>
          <w:bCs/>
          <w:szCs w:val="23"/>
        </w:rPr>
      </w:pPr>
    </w:p>
    <w:p w:rsidR="00376CF8" w:rsidRDefault="00376CF8">
      <w:pPr>
        <w:jc w:val="center"/>
        <w:rPr>
          <w:b/>
          <w:bCs/>
          <w:szCs w:val="23"/>
        </w:rPr>
      </w:pPr>
    </w:p>
    <w:p w:rsidR="009E27DA" w:rsidRDefault="009E27DA">
      <w:pPr>
        <w:jc w:val="center"/>
        <w:rPr>
          <w:b/>
          <w:bCs/>
          <w:szCs w:val="23"/>
        </w:rPr>
      </w:pPr>
      <w:r>
        <w:rPr>
          <w:b/>
          <w:bCs/>
          <w:szCs w:val="23"/>
        </w:rPr>
        <w:t>16. člen</w:t>
      </w:r>
    </w:p>
    <w:p w:rsidR="009E27DA" w:rsidRDefault="009E27DA">
      <w:pPr>
        <w:jc w:val="both"/>
        <w:rPr>
          <w:szCs w:val="23"/>
        </w:rPr>
      </w:pPr>
      <w:r>
        <w:rPr>
          <w:szCs w:val="23"/>
        </w:rPr>
        <w:t>Točkovanje rezultatov se izvaja na naslednji način:</w:t>
      </w:r>
    </w:p>
    <w:p w:rsidR="009E27DA" w:rsidRDefault="009E27DA">
      <w:pPr>
        <w:jc w:val="both"/>
        <w:rPr>
          <w:szCs w:val="23"/>
        </w:rPr>
      </w:pPr>
    </w:p>
    <w:p w:rsidR="009E27DA" w:rsidRDefault="009E27DA">
      <w:pPr>
        <w:rPr>
          <w:b/>
          <w:szCs w:val="23"/>
          <w:u w:val="single"/>
        </w:rPr>
      </w:pPr>
      <w:r>
        <w:rPr>
          <w:b/>
          <w:szCs w:val="23"/>
          <w:u w:val="single"/>
        </w:rPr>
        <w:t>a)  set točke v dvoboju tekmovalec proti tekmovalcu</w:t>
      </w:r>
    </w:p>
    <w:p w:rsidR="009E27DA" w:rsidRDefault="009E27DA">
      <w:pPr>
        <w:numPr>
          <w:ilvl w:val="0"/>
          <w:numId w:val="6"/>
        </w:numPr>
        <w:jc w:val="both"/>
        <w:rPr>
          <w:szCs w:val="23"/>
        </w:rPr>
      </w:pPr>
      <w:r>
        <w:rPr>
          <w:szCs w:val="23"/>
        </w:rPr>
        <w:t xml:space="preserve">V posameznem dvoboju dveh tekmovalcev prejme zmagovalec na osnovi večjega števila podrtih kegljev v posameznem setu (set = serija 30 metov kombinirano)    1 set točko. </w:t>
      </w:r>
    </w:p>
    <w:p w:rsidR="009E27DA" w:rsidRDefault="009E27DA">
      <w:pPr>
        <w:numPr>
          <w:ilvl w:val="0"/>
          <w:numId w:val="6"/>
        </w:numPr>
        <w:jc w:val="both"/>
        <w:rPr>
          <w:szCs w:val="23"/>
        </w:rPr>
      </w:pPr>
      <w:r>
        <w:rPr>
          <w:szCs w:val="23"/>
        </w:rPr>
        <w:t xml:space="preserve">Če je v posameznem setu število podrtih kegljev enako, prejmeta oba tekmovalca po 0,5 točke.  </w:t>
      </w:r>
    </w:p>
    <w:p w:rsidR="009E27DA" w:rsidRDefault="009E27DA">
      <w:pPr>
        <w:numPr>
          <w:ilvl w:val="0"/>
          <w:numId w:val="6"/>
        </w:numPr>
        <w:jc w:val="both"/>
        <w:rPr>
          <w:szCs w:val="23"/>
        </w:rPr>
      </w:pPr>
      <w:r>
        <w:rPr>
          <w:szCs w:val="23"/>
        </w:rPr>
        <w:t>Po končanih štirih setih je lahko rezultat po set točkah naslednji: 4:0 – 3,5:0,5 – 3:1 – 2,5:1,5 – 2:2 – 1,5:2,5 – 1:3 – 0,5:3,5 – 0:4</w:t>
      </w:r>
      <w:r>
        <w:rPr>
          <w:sz w:val="23"/>
          <w:szCs w:val="23"/>
        </w:rPr>
        <w:t>.</w:t>
      </w:r>
    </w:p>
    <w:p w:rsidR="009E27DA" w:rsidRDefault="009E27DA">
      <w:pPr>
        <w:rPr>
          <w:b/>
          <w:szCs w:val="23"/>
          <w:u w:val="single"/>
        </w:rPr>
      </w:pPr>
      <w:r>
        <w:rPr>
          <w:b/>
          <w:szCs w:val="23"/>
          <w:u w:val="single"/>
        </w:rPr>
        <w:t>b)  ekipne točke v dvobojih tekmovalcev in za skupno število podrtih kegljev</w:t>
      </w:r>
    </w:p>
    <w:p w:rsidR="009E27DA" w:rsidRDefault="009E27DA">
      <w:pPr>
        <w:numPr>
          <w:ilvl w:val="0"/>
          <w:numId w:val="7"/>
        </w:numPr>
        <w:jc w:val="both"/>
      </w:pPr>
      <w:r>
        <w:rPr>
          <w:szCs w:val="23"/>
        </w:rPr>
        <w:t xml:space="preserve">Zmagovalec direktnega dvoboja med dvema tekmovalcema prejme na osnovi večjega števila set točk iz štirih setov (4 x 30 lučajev) </w:t>
      </w:r>
      <w:r>
        <w:t xml:space="preserve">1 ekipno točko. Ekipno točko torej prejme  </w:t>
      </w:r>
      <w:r>
        <w:rPr>
          <w:szCs w:val="23"/>
        </w:rPr>
        <w:t>tekmovalec</w:t>
      </w:r>
      <w:r>
        <w:t xml:space="preserve">, ki je dobil več kot 2 set točki. </w:t>
      </w:r>
    </w:p>
    <w:p w:rsidR="009E27DA" w:rsidRDefault="009E27DA">
      <w:pPr>
        <w:numPr>
          <w:ilvl w:val="0"/>
          <w:numId w:val="7"/>
        </w:numPr>
        <w:jc w:val="both"/>
      </w:pPr>
      <w:r>
        <w:t xml:space="preserve">Če je rezultat v set točkah 2 : 2, dobi ekipno točko tisti </w:t>
      </w:r>
      <w:r>
        <w:rPr>
          <w:szCs w:val="23"/>
        </w:rPr>
        <w:t>tekmovalec</w:t>
      </w:r>
      <w:r>
        <w:t xml:space="preserve">, ki je v štirih setih skupno podrl več kegljev kot njegov tekmec. </w:t>
      </w:r>
    </w:p>
    <w:p w:rsidR="009E27DA" w:rsidRDefault="009E27DA">
      <w:pPr>
        <w:numPr>
          <w:ilvl w:val="0"/>
          <w:numId w:val="7"/>
        </w:numPr>
        <w:jc w:val="both"/>
      </w:pPr>
      <w:r>
        <w:t xml:space="preserve">Če so set točke in število kegljev enake, dobi vsak </w:t>
      </w:r>
      <w:r>
        <w:rPr>
          <w:szCs w:val="23"/>
        </w:rPr>
        <w:t>tekmovalec</w:t>
      </w:r>
      <w:r>
        <w:t xml:space="preserve"> za svojo ekipo po 0,5 ekipne točke. </w:t>
      </w:r>
    </w:p>
    <w:p w:rsidR="009E27DA" w:rsidRDefault="009E27DA">
      <w:pPr>
        <w:pStyle w:val="Telobesedila2"/>
        <w:numPr>
          <w:ilvl w:val="0"/>
          <w:numId w:val="7"/>
        </w:numPr>
        <w:jc w:val="both"/>
        <w:rPr>
          <w:sz w:val="24"/>
        </w:rPr>
      </w:pPr>
      <w:r>
        <w:rPr>
          <w:sz w:val="24"/>
        </w:rPr>
        <w:t xml:space="preserve">Dodatni 2 ekipni točki dobi tista ekipa, ki je v seštevku rezultatov vseh šestih tekmovalcev podrla več kegljev kot nasprotna ekipa. </w:t>
      </w:r>
    </w:p>
    <w:p w:rsidR="009E27DA" w:rsidRDefault="009E27DA">
      <w:pPr>
        <w:pStyle w:val="Telobesedila2"/>
        <w:numPr>
          <w:ilvl w:val="0"/>
          <w:numId w:val="7"/>
        </w:numPr>
        <w:jc w:val="both"/>
        <w:rPr>
          <w:sz w:val="24"/>
        </w:rPr>
      </w:pPr>
      <w:r>
        <w:rPr>
          <w:sz w:val="24"/>
        </w:rPr>
        <w:t>V primeru enakega števila skupno podrtih kegljev, prejme vsaka ekipa po 1 ekipno  točko.</w:t>
      </w:r>
    </w:p>
    <w:p w:rsidR="009E27DA" w:rsidRDefault="009E27DA">
      <w:pPr>
        <w:numPr>
          <w:ilvl w:val="0"/>
          <w:numId w:val="7"/>
        </w:numPr>
        <w:jc w:val="both"/>
      </w:pPr>
      <w:r>
        <w:t>Skupno je torej možno dobiti 8 ekipnih točk, 6 iz medsebojnih dvobojev tekmovalcev in 2 na osnovi večjega skupnega števila kegljev celotne ekipe.</w:t>
      </w:r>
    </w:p>
    <w:p w:rsidR="009E27DA" w:rsidRDefault="009E27DA">
      <w:pPr>
        <w:numPr>
          <w:ilvl w:val="0"/>
          <w:numId w:val="7"/>
        </w:numPr>
        <w:jc w:val="both"/>
        <w:rPr>
          <w:b/>
          <w:szCs w:val="23"/>
        </w:rPr>
      </w:pPr>
      <w:r>
        <w:rPr>
          <w:szCs w:val="23"/>
        </w:rPr>
        <w:t>Po končani tekmi se rezultat lahko glasi:  8:0 – 7,5:0,5 – 7:1 – 6,5:1,5 – 6:2 – 5,5:2,5 – 5:3 – 4,5:3,5 – 4:4 – 3,5:4,5 – 3:5 – 2,2:5,5 – 2:6 – 1,5:6,5 – 1:7 – 0,5:7,5 – 0:8.</w:t>
      </w:r>
    </w:p>
    <w:p w:rsidR="009E27DA" w:rsidRDefault="009E27DA">
      <w:pPr>
        <w:rPr>
          <w:b/>
          <w:szCs w:val="23"/>
          <w:u w:val="single"/>
        </w:rPr>
      </w:pPr>
      <w:r>
        <w:rPr>
          <w:b/>
          <w:szCs w:val="23"/>
          <w:u w:val="single"/>
        </w:rPr>
        <w:t xml:space="preserve">c)  točke za lestvico v dvoboju ekipa proti ekipi </w:t>
      </w:r>
    </w:p>
    <w:p w:rsidR="009E27DA" w:rsidRDefault="009E27DA">
      <w:pPr>
        <w:numPr>
          <w:ilvl w:val="0"/>
          <w:numId w:val="8"/>
        </w:numPr>
        <w:jc w:val="both"/>
        <w:rPr>
          <w:szCs w:val="23"/>
        </w:rPr>
      </w:pPr>
      <w:r>
        <w:rPr>
          <w:szCs w:val="23"/>
        </w:rPr>
        <w:t xml:space="preserve">Ekipa, ki v dvoboju dobi večje število ekipnih točk (glej točko b), zmaga z 2:0 in dobi 2 točki za lestvico. Nasprotno moštvo pa torej izgubi z 0:2 ter dobi 0 točk za lestvico. </w:t>
      </w:r>
    </w:p>
    <w:p w:rsidR="009E27DA" w:rsidRDefault="009E27DA">
      <w:pPr>
        <w:numPr>
          <w:ilvl w:val="0"/>
          <w:numId w:val="8"/>
        </w:numPr>
        <w:jc w:val="both"/>
        <w:rPr>
          <w:szCs w:val="23"/>
        </w:rPr>
      </w:pPr>
      <w:r>
        <w:rPr>
          <w:szCs w:val="23"/>
        </w:rPr>
        <w:t xml:space="preserve">Pri enakem številu ekipnih točk (4 : 4) je rezultat dvoboja 1:1 in dobi vsaka ekipa po 1 točko za  lestvico. </w:t>
      </w:r>
    </w:p>
    <w:p w:rsidR="009E27DA" w:rsidRDefault="009E27DA">
      <w:pPr>
        <w:jc w:val="both"/>
        <w:rPr>
          <w:sz w:val="23"/>
          <w:szCs w:val="23"/>
        </w:rPr>
      </w:pPr>
    </w:p>
    <w:p w:rsidR="009E27DA" w:rsidRDefault="009E27DA">
      <w:pPr>
        <w:jc w:val="both"/>
        <w:rPr>
          <w:sz w:val="23"/>
          <w:szCs w:val="23"/>
        </w:rPr>
      </w:pPr>
      <w:r>
        <w:rPr>
          <w:szCs w:val="23"/>
        </w:rPr>
        <w:t xml:space="preserve">V lestvici se prikazujejo točke za lestvico, ekipne točke in set točke. </w:t>
      </w:r>
    </w:p>
    <w:p w:rsidR="009E27DA" w:rsidRDefault="009E27DA">
      <w:pPr>
        <w:tabs>
          <w:tab w:val="left" w:pos="0"/>
          <w:tab w:val="left" w:pos="330"/>
        </w:tabs>
        <w:rPr>
          <w:szCs w:val="23"/>
        </w:rPr>
      </w:pPr>
      <w:r>
        <w:rPr>
          <w:szCs w:val="23"/>
        </w:rPr>
        <w:t xml:space="preserve">Primer izgleda lestvice: </w:t>
      </w:r>
    </w:p>
    <w:p w:rsidR="009E27DA" w:rsidRDefault="009E27DA">
      <w:pPr>
        <w:tabs>
          <w:tab w:val="left" w:pos="0"/>
          <w:tab w:val="left" w:pos="330"/>
        </w:tabs>
        <w:jc w:val="both"/>
        <w:rPr>
          <w:sz w:val="20"/>
          <w:szCs w:val="23"/>
        </w:rPr>
      </w:pPr>
      <w:r>
        <w:rPr>
          <w:b/>
          <w:sz w:val="20"/>
          <w:szCs w:val="23"/>
        </w:rPr>
        <w:t>12</w:t>
      </w:r>
      <w:r>
        <w:rPr>
          <w:sz w:val="20"/>
        </w:rPr>
        <w:t xml:space="preserve">(tekem)  </w:t>
      </w:r>
      <w:r>
        <w:rPr>
          <w:b/>
          <w:sz w:val="20"/>
          <w:szCs w:val="23"/>
        </w:rPr>
        <w:t>8</w:t>
      </w:r>
      <w:r>
        <w:rPr>
          <w:sz w:val="20"/>
        </w:rPr>
        <w:t>(zmag</w:t>
      </w:r>
      <w:r>
        <w:rPr>
          <w:sz w:val="20"/>
          <w:szCs w:val="23"/>
        </w:rPr>
        <w:t xml:space="preserve">) </w:t>
      </w:r>
      <w:r>
        <w:rPr>
          <w:b/>
          <w:sz w:val="20"/>
          <w:szCs w:val="23"/>
        </w:rPr>
        <w:t>1</w:t>
      </w:r>
      <w:r>
        <w:rPr>
          <w:sz w:val="20"/>
        </w:rPr>
        <w:t>(neod.)</w:t>
      </w:r>
      <w:r>
        <w:rPr>
          <w:sz w:val="20"/>
          <w:szCs w:val="23"/>
        </w:rPr>
        <w:t xml:space="preserve">  </w:t>
      </w:r>
      <w:r>
        <w:rPr>
          <w:b/>
          <w:sz w:val="20"/>
          <w:szCs w:val="23"/>
        </w:rPr>
        <w:t>3</w:t>
      </w:r>
      <w:r>
        <w:rPr>
          <w:sz w:val="20"/>
        </w:rPr>
        <w:t>(porazi)</w:t>
      </w:r>
      <w:r>
        <w:rPr>
          <w:sz w:val="20"/>
          <w:szCs w:val="23"/>
        </w:rPr>
        <w:t xml:space="preserve">  </w:t>
      </w:r>
      <w:r>
        <w:rPr>
          <w:b/>
          <w:sz w:val="20"/>
          <w:szCs w:val="23"/>
        </w:rPr>
        <w:t>17</w:t>
      </w:r>
      <w:r>
        <w:rPr>
          <w:sz w:val="20"/>
        </w:rPr>
        <w:t>(točk za lestvico)</w:t>
      </w:r>
      <w:r>
        <w:rPr>
          <w:b/>
          <w:sz w:val="20"/>
          <w:szCs w:val="23"/>
        </w:rPr>
        <w:t xml:space="preserve">  61:35</w:t>
      </w:r>
      <w:r>
        <w:rPr>
          <w:sz w:val="20"/>
        </w:rPr>
        <w:t xml:space="preserve">(ekipne točke)   </w:t>
      </w:r>
      <w:r>
        <w:rPr>
          <w:b/>
          <w:bCs/>
          <w:sz w:val="20"/>
        </w:rPr>
        <w:t>180:108</w:t>
      </w:r>
      <w:r>
        <w:rPr>
          <w:sz w:val="20"/>
        </w:rPr>
        <w:t>(set točke)</w:t>
      </w:r>
    </w:p>
    <w:p w:rsidR="009E27DA" w:rsidRDefault="009E27DA">
      <w:pPr>
        <w:tabs>
          <w:tab w:val="left" w:pos="0"/>
          <w:tab w:val="left" w:pos="330"/>
        </w:tabs>
        <w:jc w:val="both"/>
        <w:rPr>
          <w:szCs w:val="23"/>
        </w:rPr>
      </w:pPr>
    </w:p>
    <w:p w:rsidR="009E27DA" w:rsidRDefault="009E27DA">
      <w:pPr>
        <w:jc w:val="both"/>
        <w:rPr>
          <w:b/>
        </w:rPr>
      </w:pPr>
      <w:r>
        <w:t>Število podrtih kegljev se v lestvici ne prikazuje.</w:t>
      </w:r>
    </w:p>
    <w:p w:rsidR="009E27DA" w:rsidRDefault="009E27DA">
      <w:pPr>
        <w:pStyle w:val="Telobesedila"/>
        <w:spacing w:after="0"/>
        <w:rPr>
          <w:b/>
          <w:szCs w:val="23"/>
        </w:rPr>
      </w:pPr>
    </w:p>
    <w:p w:rsidR="009E27DA" w:rsidRDefault="009E27DA">
      <w:pPr>
        <w:pStyle w:val="Telobesedila"/>
        <w:spacing w:after="0"/>
        <w:jc w:val="center"/>
        <w:rPr>
          <w:b/>
          <w:szCs w:val="23"/>
        </w:rPr>
      </w:pPr>
      <w:r>
        <w:rPr>
          <w:b/>
          <w:szCs w:val="23"/>
        </w:rPr>
        <w:t>17. člen</w:t>
      </w:r>
    </w:p>
    <w:p w:rsidR="009E27DA" w:rsidRDefault="009E27DA">
      <w:pPr>
        <w:pStyle w:val="Telobesedila"/>
        <w:spacing w:after="0"/>
        <w:jc w:val="both"/>
        <w:rPr>
          <w:szCs w:val="23"/>
        </w:rPr>
      </w:pPr>
      <w:r>
        <w:rPr>
          <w:szCs w:val="23"/>
        </w:rPr>
        <w:t xml:space="preserve">Tekme se praviloma odigrajo ob </w:t>
      </w:r>
      <w:r w:rsidR="00376CF8">
        <w:rPr>
          <w:szCs w:val="23"/>
        </w:rPr>
        <w:t xml:space="preserve">četrtkih, </w:t>
      </w:r>
      <w:r w:rsidR="00EF2BF4">
        <w:rPr>
          <w:szCs w:val="23"/>
        </w:rPr>
        <w:t xml:space="preserve">petkih ( začetek tekme med </w:t>
      </w:r>
      <w:r w:rsidR="00376CF8">
        <w:rPr>
          <w:szCs w:val="23"/>
        </w:rPr>
        <w:t>ob 18 uri</w:t>
      </w:r>
      <w:r w:rsidR="00EF2BF4">
        <w:rPr>
          <w:szCs w:val="23"/>
        </w:rPr>
        <w:t xml:space="preserve"> ), </w:t>
      </w:r>
      <w:r>
        <w:rPr>
          <w:szCs w:val="23"/>
        </w:rPr>
        <w:t xml:space="preserve">sobotah ( začetek tekme med 10 in </w:t>
      </w:r>
      <w:r w:rsidRPr="004156C3">
        <w:rPr>
          <w:szCs w:val="23"/>
        </w:rPr>
        <w:t>18</w:t>
      </w:r>
      <w:r w:rsidR="00A137F8" w:rsidRPr="004156C3">
        <w:rPr>
          <w:szCs w:val="23"/>
        </w:rPr>
        <w:t>.30</w:t>
      </w:r>
      <w:r w:rsidRPr="004156C3">
        <w:rPr>
          <w:szCs w:val="23"/>
        </w:rPr>
        <w:t xml:space="preserve"> uro</w:t>
      </w:r>
      <w:r w:rsidR="00A137F8">
        <w:rPr>
          <w:szCs w:val="23"/>
        </w:rPr>
        <w:t xml:space="preserve"> </w:t>
      </w:r>
      <w:r w:rsidR="00EF2BF4">
        <w:rPr>
          <w:szCs w:val="23"/>
        </w:rPr>
        <w:t xml:space="preserve">) ali nedeljah ( začetek tekme med 10 in 15 uro </w:t>
      </w:r>
      <w:r w:rsidR="00897C5A">
        <w:rPr>
          <w:szCs w:val="23"/>
        </w:rPr>
        <w:t>)</w:t>
      </w:r>
      <w:r>
        <w:rPr>
          <w:szCs w:val="23"/>
        </w:rPr>
        <w:t>! Klub domačin določi dan in uro začetka tekem.</w:t>
      </w:r>
    </w:p>
    <w:p w:rsidR="00570B28" w:rsidRDefault="00570B28">
      <w:pPr>
        <w:pStyle w:val="Telobesedila"/>
        <w:spacing w:after="0"/>
        <w:jc w:val="both"/>
        <w:rPr>
          <w:szCs w:val="23"/>
        </w:rPr>
      </w:pPr>
    </w:p>
    <w:p w:rsidR="009E27DA" w:rsidRDefault="009E27DA">
      <w:pPr>
        <w:pStyle w:val="Naslov3"/>
        <w:spacing w:before="0" w:after="0"/>
        <w:jc w:val="center"/>
        <w:rPr>
          <w:rFonts w:ascii="Arial" w:hAnsi="Arial"/>
          <w:szCs w:val="23"/>
        </w:rPr>
      </w:pPr>
      <w:r>
        <w:rPr>
          <w:rFonts w:ascii="Arial" w:hAnsi="Arial"/>
          <w:szCs w:val="23"/>
        </w:rPr>
        <w:t>18. člen</w:t>
      </w:r>
    </w:p>
    <w:p w:rsidR="009E27DA" w:rsidRDefault="009E27DA">
      <w:pPr>
        <w:pStyle w:val="Telobesedila"/>
        <w:spacing w:after="0"/>
        <w:jc w:val="both"/>
        <w:rPr>
          <w:szCs w:val="23"/>
        </w:rPr>
      </w:pPr>
      <w:r>
        <w:rPr>
          <w:szCs w:val="23"/>
        </w:rPr>
        <w:t>Tekmo vodi glavni sodnik, ki je odgovoren za nemoten potek tekme. Tekmovalno komisijo na tekmi sestavljajo glavni sodnik in predstavnika obeh ekip.</w:t>
      </w:r>
    </w:p>
    <w:p w:rsidR="00570B28" w:rsidRDefault="00570B28">
      <w:pPr>
        <w:pStyle w:val="Telobesedila"/>
        <w:spacing w:after="0"/>
        <w:jc w:val="both"/>
        <w:rPr>
          <w:szCs w:val="23"/>
        </w:rPr>
      </w:pPr>
    </w:p>
    <w:p w:rsidR="00376CF8" w:rsidRDefault="00376CF8">
      <w:pPr>
        <w:pStyle w:val="Telobesedila"/>
        <w:spacing w:after="0"/>
        <w:jc w:val="both"/>
        <w:rPr>
          <w:szCs w:val="23"/>
        </w:rPr>
      </w:pPr>
    </w:p>
    <w:p w:rsidR="000154C7" w:rsidRDefault="000154C7">
      <w:pPr>
        <w:pStyle w:val="Telobesedila"/>
        <w:spacing w:after="0"/>
        <w:jc w:val="both"/>
        <w:rPr>
          <w:szCs w:val="23"/>
        </w:rPr>
      </w:pPr>
    </w:p>
    <w:p w:rsidR="009E27DA" w:rsidRDefault="009E27DA">
      <w:pPr>
        <w:pStyle w:val="Telobesedila"/>
        <w:spacing w:after="0"/>
        <w:jc w:val="center"/>
        <w:rPr>
          <w:b/>
          <w:szCs w:val="23"/>
        </w:rPr>
      </w:pPr>
      <w:r>
        <w:rPr>
          <w:b/>
          <w:szCs w:val="23"/>
        </w:rPr>
        <w:t>19. člen</w:t>
      </w:r>
    </w:p>
    <w:p w:rsidR="009E27DA" w:rsidRDefault="009E27DA">
      <w:pPr>
        <w:jc w:val="both"/>
        <w:rPr>
          <w:rFonts w:cs="Arial"/>
          <w:szCs w:val="23"/>
        </w:rPr>
      </w:pPr>
      <w:r>
        <w:rPr>
          <w:rFonts w:cs="Arial"/>
          <w:szCs w:val="23"/>
        </w:rPr>
        <w:t xml:space="preserve">Za tekmo ekipa prijavi </w:t>
      </w:r>
      <w:r>
        <w:rPr>
          <w:rFonts w:cs="Arial"/>
          <w:b/>
          <w:bCs/>
          <w:szCs w:val="23"/>
        </w:rPr>
        <w:t>do 10 tekmovalcev</w:t>
      </w:r>
      <w:r>
        <w:rPr>
          <w:rFonts w:cs="Arial"/>
          <w:szCs w:val="23"/>
        </w:rPr>
        <w:t xml:space="preserve"> </w:t>
      </w:r>
      <w:r w:rsidR="00EF0735">
        <w:rPr>
          <w:rFonts w:cs="Arial"/>
          <w:szCs w:val="23"/>
        </w:rPr>
        <w:t xml:space="preserve"> </w:t>
      </w:r>
      <w:r>
        <w:rPr>
          <w:rFonts w:cs="Arial"/>
          <w:szCs w:val="23"/>
        </w:rPr>
        <w:t>s predložitvijo veljavnih tekmovalnih izkaznic ( ali drugih osebnih dokumentov ) - 6 tekmovalcev, ki bodo začeli s serijo prvih metov in 4 zamenjave – od tega jih dejansko lahko nastopi le 8.</w:t>
      </w:r>
    </w:p>
    <w:p w:rsidR="004F78C3" w:rsidRPr="00981714" w:rsidRDefault="004F78C3" w:rsidP="00981714">
      <w:pPr>
        <w:jc w:val="both"/>
        <w:rPr>
          <w:rFonts w:cs="Arial"/>
          <w:b/>
          <w:szCs w:val="23"/>
        </w:rPr>
      </w:pPr>
      <w:r w:rsidRPr="00981714">
        <w:rPr>
          <w:rFonts w:cs="Arial"/>
          <w:b/>
          <w:szCs w:val="23"/>
        </w:rPr>
        <w:t>Obe ekipi morata 20 minut pred pričetkom tekme oddati prijavo svoje ekipe. Ob prijavi je potrebno navesti točen vrstni red tekmovalcev, ki bodo nastopili na tekmi.</w:t>
      </w:r>
    </w:p>
    <w:p w:rsidR="009E27DA" w:rsidRDefault="009E27DA">
      <w:pPr>
        <w:pStyle w:val="Telobesedila3"/>
        <w:jc w:val="both"/>
        <w:rPr>
          <w:rFonts w:cs="Arial"/>
          <w:color w:val="auto"/>
        </w:rPr>
      </w:pPr>
      <w:r>
        <w:rPr>
          <w:rFonts w:cs="Arial"/>
          <w:color w:val="auto"/>
        </w:rPr>
        <w:t xml:space="preserve">Če kateri izmed prijavljenih 6 tekmovalcev ne more nastopiti je možen nastop kateregakoli, ki je prijavljen kot rezervni tekmovalec. Takšna menjava je možna pred vsakim blokom tekmovanja in ne šteje kot zamenjava. Tekmovalec, ki je bil zamenjan na takšen način ne more več nastopiti. O spremembi je glavni sodnik dolžan obvestiti nasprotno ekipo in vse ostale preko ozvočenja ali informativne table. </w:t>
      </w:r>
    </w:p>
    <w:p w:rsidR="009E27DA" w:rsidRDefault="009E27DA">
      <w:pPr>
        <w:pStyle w:val="Telobesedila3"/>
        <w:jc w:val="both"/>
        <w:rPr>
          <w:rFonts w:cs="Arial"/>
          <w:color w:val="auto"/>
        </w:rPr>
      </w:pPr>
      <w:r>
        <w:rPr>
          <w:rFonts w:cs="Arial"/>
          <w:color w:val="auto"/>
        </w:rPr>
        <w:t>Če je tekmovalec zamenjan v času ogrevanja, se to šteje že kot ena od dveh možnih menjav. Novi tekmovalec lahko izkoristi preostali čas za ogrevanje.</w:t>
      </w:r>
    </w:p>
    <w:p w:rsidR="009E27DA" w:rsidRDefault="009E27DA">
      <w:pPr>
        <w:pStyle w:val="Telobesedila3"/>
        <w:jc w:val="both"/>
        <w:rPr>
          <w:szCs w:val="24"/>
        </w:rPr>
      </w:pPr>
      <w:r>
        <w:t>Rezervni tekmovalec je lahko zamenjan z drugim rezervnim tekmovalcem.</w:t>
      </w:r>
    </w:p>
    <w:p w:rsidR="009E27DA" w:rsidRDefault="009E27DA">
      <w:pPr>
        <w:pStyle w:val="Telobesedila"/>
        <w:spacing w:after="0"/>
        <w:jc w:val="both"/>
        <w:rPr>
          <w:rFonts w:cs="Arial"/>
          <w:szCs w:val="23"/>
        </w:rPr>
      </w:pPr>
      <w:r>
        <w:rPr>
          <w:rFonts w:cs="Arial"/>
          <w:szCs w:val="23"/>
        </w:rPr>
        <w:t>Vodja ekipe mora izročiti glavnemu sodniku izpolnjeno prijavnico, na kateri morajo biti po vrstnem redu napisani nastopajoči in rezervni tekmovalci ( priimek, ime, matična številka registracije ) ter navedeni vsi trenerji oz. osebe, ki bodo sekundirale tekmovalcem ter vodja ekipe. Nastopajočim tekmovalcem lahko sekundirajo samo osebe, ki so navedene na prijavnici. Sekundant lahko pristopi in zapusti  tekmovalca ne glede na število lučajev izvedenih v setu !</w:t>
      </w:r>
    </w:p>
    <w:p w:rsidR="009E27DA" w:rsidRDefault="009E27DA">
      <w:pPr>
        <w:pStyle w:val="Telobesedila"/>
        <w:spacing w:after="0"/>
        <w:jc w:val="both"/>
        <w:rPr>
          <w:rFonts w:cs="Arial"/>
          <w:szCs w:val="23"/>
        </w:rPr>
      </w:pPr>
      <w:r>
        <w:rPr>
          <w:rFonts w:cs="Arial"/>
          <w:szCs w:val="23"/>
        </w:rPr>
        <w:t xml:space="preserve">Po objavi sestave ekip glavni sodnik preda tekmovalne knjižice tekmovalcev posameznih ekip v pregled predstavniku nasprotne ekipe, ki mora knjižice vrniti pred </w:t>
      </w:r>
    </w:p>
    <w:p w:rsidR="009E27DA" w:rsidRDefault="009E27DA">
      <w:pPr>
        <w:pStyle w:val="Telobesedila"/>
        <w:spacing w:after="0"/>
        <w:jc w:val="both"/>
        <w:rPr>
          <w:rFonts w:cs="Arial"/>
          <w:szCs w:val="23"/>
        </w:rPr>
      </w:pPr>
      <w:r>
        <w:rPr>
          <w:rFonts w:cs="Arial"/>
          <w:szCs w:val="23"/>
        </w:rPr>
        <w:t xml:space="preserve">nastopom prvega bloka tekmovalcev. </w:t>
      </w:r>
    </w:p>
    <w:p w:rsidR="009E27DA" w:rsidRDefault="009E27DA">
      <w:pPr>
        <w:pStyle w:val="Telobesedila"/>
        <w:spacing w:after="0"/>
        <w:jc w:val="both"/>
        <w:rPr>
          <w:rFonts w:cs="Arial"/>
          <w:szCs w:val="23"/>
        </w:rPr>
      </w:pPr>
      <w:r>
        <w:rPr>
          <w:rFonts w:cs="Arial"/>
          <w:szCs w:val="23"/>
        </w:rPr>
        <w:t>Pritožba na neupravičeni nastop tekmovalca je mogoča samo pred začetkom tekme.</w:t>
      </w:r>
    </w:p>
    <w:p w:rsidR="009E27DA" w:rsidRDefault="009E27DA">
      <w:pPr>
        <w:pStyle w:val="Telobesedila"/>
        <w:spacing w:after="0"/>
        <w:jc w:val="both"/>
        <w:rPr>
          <w:rFonts w:cs="Arial"/>
          <w:szCs w:val="23"/>
        </w:rPr>
      </w:pPr>
      <w:r>
        <w:rPr>
          <w:rFonts w:cs="Arial"/>
          <w:szCs w:val="23"/>
        </w:rPr>
        <w:t xml:space="preserve">TK </w:t>
      </w:r>
      <w:r w:rsidR="00EF2BF4">
        <w:rPr>
          <w:rFonts w:cs="Arial"/>
          <w:szCs w:val="23"/>
        </w:rPr>
        <w:t>G</w:t>
      </w:r>
      <w:r w:rsidR="00552967">
        <w:rPr>
          <w:rFonts w:cs="Arial"/>
          <w:szCs w:val="23"/>
        </w:rPr>
        <w:t>L</w:t>
      </w:r>
      <w:r>
        <w:rPr>
          <w:rFonts w:cs="Arial"/>
          <w:szCs w:val="23"/>
        </w:rPr>
        <w:t xml:space="preserve"> bo rezultat tekmovalca, ki ni imel pravice nastopa  avtomatsko izbrisala – pritožba ni potrebna !</w:t>
      </w:r>
    </w:p>
    <w:p w:rsidR="009E27DA" w:rsidRDefault="009E27DA">
      <w:pPr>
        <w:pStyle w:val="Telobesedila"/>
        <w:spacing w:after="0"/>
        <w:jc w:val="both"/>
        <w:rPr>
          <w:rFonts w:cs="Arial"/>
          <w:szCs w:val="23"/>
        </w:rPr>
      </w:pPr>
      <w:r>
        <w:rPr>
          <w:rFonts w:cs="Arial"/>
          <w:szCs w:val="23"/>
        </w:rPr>
        <w:t>Pozdrav tekmovalcev se izvede pred vsakim blokom nastopa ( pred ogrevanjem ) tekmovalcev.</w:t>
      </w:r>
    </w:p>
    <w:p w:rsidR="009E27DA" w:rsidRDefault="009E27DA">
      <w:pPr>
        <w:pStyle w:val="Telobesedila"/>
        <w:spacing w:after="0"/>
        <w:jc w:val="both"/>
        <w:rPr>
          <w:rFonts w:cs="Arial"/>
          <w:szCs w:val="23"/>
        </w:rPr>
      </w:pPr>
    </w:p>
    <w:p w:rsidR="009E27DA" w:rsidRDefault="009E27DA">
      <w:pPr>
        <w:pStyle w:val="Naslov3"/>
        <w:spacing w:before="0" w:after="0"/>
        <w:jc w:val="center"/>
        <w:rPr>
          <w:rFonts w:ascii="Arial" w:hAnsi="Arial" w:cs="Arial"/>
          <w:szCs w:val="23"/>
        </w:rPr>
      </w:pPr>
      <w:r>
        <w:rPr>
          <w:rFonts w:ascii="Arial" w:hAnsi="Arial" w:cs="Arial"/>
          <w:szCs w:val="23"/>
        </w:rPr>
        <w:t>20. člen</w:t>
      </w:r>
    </w:p>
    <w:p w:rsidR="009E27DA" w:rsidRDefault="009E27DA">
      <w:pPr>
        <w:pStyle w:val="Telobesedila"/>
        <w:spacing w:after="0"/>
        <w:jc w:val="both"/>
        <w:rPr>
          <w:rFonts w:cs="Arial"/>
        </w:rPr>
      </w:pPr>
      <w:r>
        <w:rPr>
          <w:rFonts w:cs="Arial"/>
          <w:szCs w:val="23"/>
        </w:rPr>
        <w:t xml:space="preserve">Tekme se na zahtevo klubov lahko prestavijo, kadar ima eden ali več tekmovalcev kluba druge obveznosti na državnih prvenstvih v posameznih kategorijah ali v mladinskem in kadetskem prvenstvu Slovenije ter v izjemnih primerih </w:t>
      </w:r>
      <w:r>
        <w:rPr>
          <w:rFonts w:cs="Arial"/>
        </w:rPr>
        <w:t xml:space="preserve">( epidemija, prometna nesreča, elementarna nesreča, zimske razmere na cestah, … ). </w:t>
      </w:r>
    </w:p>
    <w:p w:rsidR="009E27DA" w:rsidRDefault="009E27DA">
      <w:pPr>
        <w:pStyle w:val="Telobesedila"/>
        <w:spacing w:after="0"/>
        <w:jc w:val="both"/>
        <w:rPr>
          <w:rFonts w:cs="Arial"/>
          <w:szCs w:val="23"/>
        </w:rPr>
      </w:pPr>
      <w:r>
        <w:rPr>
          <w:rFonts w:cs="Arial"/>
          <w:szCs w:val="23"/>
        </w:rPr>
        <w:t>Prestavljena tekma mora biti odigrana najkasneje v 14 dneh od datuma, ki je bil po tekmovalnem koledarju predviden za odigravanje tekme.</w:t>
      </w:r>
    </w:p>
    <w:p w:rsidR="009E27DA" w:rsidRDefault="009E27DA">
      <w:pPr>
        <w:pStyle w:val="Telobesedila"/>
        <w:spacing w:after="0"/>
        <w:jc w:val="both"/>
        <w:rPr>
          <w:rFonts w:cs="Arial"/>
          <w:szCs w:val="23"/>
        </w:rPr>
      </w:pPr>
      <w:r>
        <w:rPr>
          <w:rFonts w:cs="Arial"/>
          <w:szCs w:val="23"/>
        </w:rPr>
        <w:t xml:space="preserve">Klub, ki želi prestaviti tekmo, mora zaprositi za soglasje nasprotno ekipo in TK </w:t>
      </w:r>
      <w:r w:rsidR="00EF2BF4">
        <w:rPr>
          <w:rFonts w:cs="Arial"/>
          <w:szCs w:val="23"/>
        </w:rPr>
        <w:t>G</w:t>
      </w:r>
      <w:r w:rsidR="00552967">
        <w:rPr>
          <w:rFonts w:cs="Arial"/>
          <w:szCs w:val="23"/>
        </w:rPr>
        <w:t>L</w:t>
      </w:r>
      <w:r>
        <w:rPr>
          <w:rFonts w:cs="Arial"/>
          <w:szCs w:val="23"/>
        </w:rPr>
        <w:t xml:space="preserve">. Če se ekipi za prestavitev ne sporazumeta, TK </w:t>
      </w:r>
      <w:r w:rsidR="00EF2BF4">
        <w:rPr>
          <w:rFonts w:cs="Arial"/>
          <w:szCs w:val="23"/>
        </w:rPr>
        <w:t>G</w:t>
      </w:r>
      <w:r w:rsidR="00552967">
        <w:rPr>
          <w:rFonts w:cs="Arial"/>
          <w:szCs w:val="23"/>
        </w:rPr>
        <w:t>L</w:t>
      </w:r>
      <w:r>
        <w:rPr>
          <w:rFonts w:cs="Arial"/>
          <w:szCs w:val="23"/>
        </w:rPr>
        <w:t xml:space="preserve"> glede na utemeljenost  zahteve odloči o upravičenosti prestavitve tekme in določi dan ter uro odigravanja tekme. Sklep TK </w:t>
      </w:r>
      <w:r w:rsidR="00EF2BF4">
        <w:rPr>
          <w:rFonts w:cs="Arial"/>
          <w:szCs w:val="23"/>
        </w:rPr>
        <w:t>G</w:t>
      </w:r>
      <w:r w:rsidR="00552967">
        <w:rPr>
          <w:rFonts w:cs="Arial"/>
          <w:szCs w:val="23"/>
        </w:rPr>
        <w:t>L</w:t>
      </w:r>
      <w:r>
        <w:rPr>
          <w:rFonts w:cs="Arial"/>
          <w:szCs w:val="23"/>
        </w:rPr>
        <w:t xml:space="preserve"> je dokončen.</w:t>
      </w:r>
    </w:p>
    <w:p w:rsidR="009E27DA" w:rsidRDefault="009E27DA">
      <w:pPr>
        <w:pStyle w:val="Telobesedila"/>
        <w:spacing w:after="0"/>
        <w:jc w:val="both"/>
        <w:rPr>
          <w:rFonts w:cs="Arial"/>
          <w:szCs w:val="23"/>
        </w:rPr>
      </w:pPr>
      <w:r>
        <w:rPr>
          <w:rFonts w:cs="Arial"/>
          <w:szCs w:val="23"/>
        </w:rPr>
        <w:t xml:space="preserve">Tekme zadnjega kroga, ki odločajo o prvaku ni možno prestaviti na kasnejši datum, razen v primeru višje sile, o čemer odloča TK </w:t>
      </w:r>
      <w:r w:rsidR="00EF2BF4">
        <w:rPr>
          <w:rFonts w:cs="Arial"/>
          <w:szCs w:val="23"/>
        </w:rPr>
        <w:t>G</w:t>
      </w:r>
      <w:r w:rsidR="00552967">
        <w:rPr>
          <w:rFonts w:cs="Arial"/>
          <w:szCs w:val="23"/>
        </w:rPr>
        <w:t>L</w:t>
      </w:r>
      <w:r>
        <w:rPr>
          <w:rFonts w:cs="Arial"/>
          <w:szCs w:val="23"/>
        </w:rPr>
        <w:t>.</w:t>
      </w:r>
    </w:p>
    <w:p w:rsidR="009E27DA" w:rsidRDefault="009E27DA">
      <w:pPr>
        <w:pStyle w:val="Telobesedila"/>
        <w:spacing w:after="0"/>
        <w:jc w:val="both"/>
        <w:rPr>
          <w:rFonts w:cs="Arial"/>
          <w:szCs w:val="23"/>
        </w:rPr>
      </w:pPr>
      <w:r>
        <w:rPr>
          <w:rFonts w:cs="Arial"/>
          <w:szCs w:val="23"/>
        </w:rPr>
        <w:t xml:space="preserve">V primeru, da se tekma rednega kroga odigra pred določenim terminom v urniku, ni potrebno soglasje TK </w:t>
      </w:r>
      <w:r w:rsidR="00EF2BF4">
        <w:rPr>
          <w:rFonts w:cs="Arial"/>
          <w:szCs w:val="23"/>
        </w:rPr>
        <w:t>G</w:t>
      </w:r>
      <w:r w:rsidR="00552967">
        <w:rPr>
          <w:rFonts w:cs="Arial"/>
          <w:szCs w:val="23"/>
        </w:rPr>
        <w:t>L</w:t>
      </w:r>
      <w:r>
        <w:rPr>
          <w:rFonts w:cs="Arial"/>
          <w:szCs w:val="23"/>
        </w:rPr>
        <w:t xml:space="preserve">, ampak je o prestavitvi potrebno le obvestiti ( tel. ali  e-mail ) predsednika TK </w:t>
      </w:r>
      <w:r w:rsidR="00EF2BF4">
        <w:rPr>
          <w:rFonts w:cs="Arial"/>
          <w:szCs w:val="23"/>
        </w:rPr>
        <w:t>G</w:t>
      </w:r>
      <w:r w:rsidR="00552967">
        <w:rPr>
          <w:rFonts w:cs="Arial"/>
          <w:szCs w:val="23"/>
        </w:rPr>
        <w:t>L</w:t>
      </w:r>
      <w:r>
        <w:rPr>
          <w:rFonts w:cs="Arial"/>
          <w:szCs w:val="23"/>
        </w:rPr>
        <w:t>.</w:t>
      </w:r>
    </w:p>
    <w:p w:rsidR="00570B28" w:rsidRDefault="00570B28">
      <w:pPr>
        <w:pStyle w:val="Telobesedila"/>
        <w:spacing w:after="0"/>
        <w:jc w:val="both"/>
        <w:rPr>
          <w:rFonts w:cs="Arial"/>
          <w:szCs w:val="23"/>
        </w:rPr>
      </w:pPr>
    </w:p>
    <w:p w:rsidR="009E27DA" w:rsidRDefault="009E27DA">
      <w:pPr>
        <w:pStyle w:val="Naslov3"/>
        <w:spacing w:before="0" w:after="0"/>
        <w:jc w:val="center"/>
        <w:rPr>
          <w:rFonts w:ascii="Arial" w:hAnsi="Arial" w:cs="Arial"/>
          <w:szCs w:val="23"/>
        </w:rPr>
      </w:pPr>
      <w:r>
        <w:rPr>
          <w:rFonts w:ascii="Arial" w:hAnsi="Arial" w:cs="Arial"/>
          <w:szCs w:val="23"/>
        </w:rPr>
        <w:t>21. člen</w:t>
      </w:r>
    </w:p>
    <w:p w:rsidR="009E27DA" w:rsidRDefault="009E27DA">
      <w:pPr>
        <w:pStyle w:val="Telobesedila"/>
        <w:spacing w:after="0"/>
        <w:jc w:val="both"/>
        <w:rPr>
          <w:rFonts w:cs="Arial"/>
          <w:szCs w:val="23"/>
        </w:rPr>
      </w:pPr>
      <w:r>
        <w:rPr>
          <w:rFonts w:cs="Arial"/>
          <w:szCs w:val="23"/>
        </w:rPr>
        <w:t>V primeru, da se ob predvidenem času za začetek tekme ena od ekip ne pojavi na kegljišču, se počaka največ 60 minut, nato glavni sodnik tekmo zaključi z rezultatom 2:0 (</w:t>
      </w:r>
      <w:r w:rsidR="00A137F8">
        <w:rPr>
          <w:rFonts w:cs="Arial"/>
          <w:szCs w:val="23"/>
        </w:rPr>
        <w:t xml:space="preserve"> </w:t>
      </w:r>
      <w:r>
        <w:rPr>
          <w:rFonts w:cs="Arial"/>
          <w:szCs w:val="23"/>
        </w:rPr>
        <w:t>8:0, 24:0</w:t>
      </w:r>
      <w:r w:rsidR="00A137F8">
        <w:rPr>
          <w:rFonts w:cs="Arial"/>
          <w:szCs w:val="23"/>
        </w:rPr>
        <w:t xml:space="preserve"> </w:t>
      </w:r>
      <w:r>
        <w:rPr>
          <w:rFonts w:cs="Arial"/>
          <w:szCs w:val="23"/>
        </w:rPr>
        <w:t xml:space="preserve">) za prisotno ekipo. </w:t>
      </w:r>
    </w:p>
    <w:p w:rsidR="009E27DA" w:rsidRDefault="009E27DA">
      <w:pPr>
        <w:pStyle w:val="Telobesedila"/>
        <w:spacing w:after="0"/>
        <w:jc w:val="both"/>
        <w:rPr>
          <w:rFonts w:cs="Arial"/>
          <w:szCs w:val="23"/>
        </w:rPr>
      </w:pPr>
      <w:r>
        <w:rPr>
          <w:rFonts w:cs="Arial"/>
          <w:szCs w:val="23"/>
        </w:rPr>
        <w:t xml:space="preserve">Ekipa, ki ni nastopila na tekmi, je dolžna v roku 48 ur od predvidenega začetka tekme TK </w:t>
      </w:r>
      <w:r w:rsidR="002F5CA4">
        <w:rPr>
          <w:rFonts w:cs="Arial"/>
          <w:szCs w:val="23"/>
        </w:rPr>
        <w:t>MKL</w:t>
      </w:r>
      <w:r>
        <w:rPr>
          <w:rFonts w:cs="Arial"/>
          <w:szCs w:val="23"/>
        </w:rPr>
        <w:t xml:space="preserve"> poslati pisno obrazložitev izostanka z ustreznimi dokazili. Če je bil izostanek opravičen, se tekma odigra v dogovorjenem novem terminu v skladu z določili 20. člena teh propozicij.</w:t>
      </w:r>
    </w:p>
    <w:p w:rsidR="009E27DA" w:rsidRDefault="009E27DA">
      <w:pPr>
        <w:pStyle w:val="Telobesedila"/>
        <w:spacing w:after="0"/>
        <w:jc w:val="both"/>
        <w:rPr>
          <w:rFonts w:cs="Arial"/>
          <w:szCs w:val="23"/>
        </w:rPr>
      </w:pPr>
      <w:r>
        <w:rPr>
          <w:rFonts w:cs="Arial"/>
          <w:szCs w:val="23"/>
        </w:rPr>
        <w:t>Ekipa, ki je neupravičeno izostala s tekme se kaznuje z denarno kaznijo 20,00 €.</w:t>
      </w:r>
    </w:p>
    <w:p w:rsidR="00EF2BF4" w:rsidRDefault="00EF2BF4" w:rsidP="00EF2BF4">
      <w:pPr>
        <w:pStyle w:val="Telobesedila"/>
        <w:spacing w:after="0"/>
        <w:rPr>
          <w:rFonts w:cs="Arial"/>
          <w:b/>
          <w:szCs w:val="23"/>
        </w:rPr>
      </w:pPr>
    </w:p>
    <w:p w:rsidR="00EF2BF4" w:rsidRDefault="00EF2BF4" w:rsidP="007F397C">
      <w:pPr>
        <w:pStyle w:val="Telobesedila"/>
        <w:spacing w:after="0"/>
        <w:rPr>
          <w:rFonts w:cs="Arial"/>
          <w:b/>
          <w:szCs w:val="23"/>
        </w:rPr>
      </w:pPr>
    </w:p>
    <w:p w:rsidR="002528B1" w:rsidRDefault="002528B1">
      <w:pPr>
        <w:pStyle w:val="Telobesedila"/>
        <w:spacing w:after="0"/>
        <w:jc w:val="center"/>
        <w:rPr>
          <w:rFonts w:cs="Arial"/>
          <w:b/>
          <w:szCs w:val="23"/>
        </w:rPr>
      </w:pPr>
    </w:p>
    <w:p w:rsidR="009E27DA" w:rsidRDefault="009E27DA">
      <w:pPr>
        <w:pStyle w:val="Telobesedila"/>
        <w:spacing w:after="0"/>
        <w:jc w:val="center"/>
        <w:rPr>
          <w:rFonts w:cs="Arial"/>
          <w:b/>
          <w:szCs w:val="23"/>
        </w:rPr>
      </w:pPr>
      <w:r>
        <w:rPr>
          <w:rFonts w:cs="Arial"/>
          <w:b/>
          <w:szCs w:val="23"/>
        </w:rPr>
        <w:t>22. člen</w:t>
      </w:r>
    </w:p>
    <w:p w:rsidR="009E27DA" w:rsidRDefault="009E27DA">
      <w:pPr>
        <w:pStyle w:val="Telobesedila"/>
        <w:spacing w:after="0"/>
        <w:jc w:val="both"/>
        <w:rPr>
          <w:rFonts w:cs="Arial"/>
          <w:bCs/>
          <w:color w:val="FF0000"/>
          <w:szCs w:val="23"/>
        </w:rPr>
      </w:pPr>
      <w:r>
        <w:rPr>
          <w:rFonts w:cs="Arial"/>
          <w:b/>
          <w:bCs/>
          <w:szCs w:val="23"/>
        </w:rPr>
        <w:t>DOLOČANJE VRSTNEGA REDA</w:t>
      </w:r>
      <w:r w:rsidR="0081478D">
        <w:rPr>
          <w:rFonts w:cs="Arial"/>
          <w:b/>
          <w:bCs/>
          <w:szCs w:val="23"/>
        </w:rPr>
        <w:t xml:space="preserve"> </w:t>
      </w:r>
      <w:r>
        <w:rPr>
          <w:rFonts w:cs="Arial"/>
          <w:b/>
          <w:bCs/>
          <w:szCs w:val="23"/>
        </w:rPr>
        <w:t>:</w:t>
      </w:r>
    </w:p>
    <w:p w:rsidR="009E27DA" w:rsidRPr="0081478D" w:rsidRDefault="009E27DA">
      <w:pPr>
        <w:pStyle w:val="Telobesedila"/>
        <w:spacing w:after="0"/>
        <w:jc w:val="both"/>
        <w:rPr>
          <w:rFonts w:cs="Arial"/>
          <w:szCs w:val="23"/>
        </w:rPr>
      </w:pPr>
      <w:r>
        <w:rPr>
          <w:rFonts w:cs="Arial"/>
          <w:szCs w:val="23"/>
        </w:rPr>
        <w:t xml:space="preserve">Končni vrstni red ekip se določi </w:t>
      </w:r>
      <w:r w:rsidRPr="0081478D">
        <w:rPr>
          <w:rFonts w:cs="Arial"/>
          <w:szCs w:val="23"/>
        </w:rPr>
        <w:t xml:space="preserve">na osnovi večjega števila osvojenih </w:t>
      </w:r>
      <w:r w:rsidRPr="0081478D">
        <w:rPr>
          <w:rFonts w:cs="Arial"/>
          <w:b/>
          <w:bCs/>
          <w:szCs w:val="23"/>
        </w:rPr>
        <w:t>točk za lestvico</w:t>
      </w:r>
      <w:r w:rsidRPr="0081478D">
        <w:rPr>
          <w:rFonts w:cs="Arial"/>
          <w:szCs w:val="23"/>
        </w:rPr>
        <w:t xml:space="preserve"> - to je točk, ki so jih prejele ekipe za zmago 2:0 ali za neodločen rezultata 1</w:t>
      </w:r>
      <w:r w:rsidRPr="0081478D">
        <w:rPr>
          <w:rFonts w:cs="Arial"/>
        </w:rPr>
        <w:t xml:space="preserve"> </w:t>
      </w:r>
      <w:r w:rsidRPr="0081478D">
        <w:rPr>
          <w:rFonts w:cs="Arial"/>
          <w:szCs w:val="23"/>
        </w:rPr>
        <w:t>:1.</w:t>
      </w:r>
    </w:p>
    <w:p w:rsidR="009E27DA" w:rsidRPr="0081478D" w:rsidRDefault="009E27DA">
      <w:pPr>
        <w:pStyle w:val="Seznam"/>
        <w:jc w:val="both"/>
        <w:rPr>
          <w:rFonts w:cs="Arial"/>
          <w:szCs w:val="23"/>
        </w:rPr>
      </w:pPr>
      <w:r w:rsidRPr="0081478D">
        <w:rPr>
          <w:rFonts w:cs="Arial"/>
          <w:szCs w:val="23"/>
        </w:rPr>
        <w:t>Če imajo dve ali več ekip te točke enake,</w:t>
      </w:r>
      <w:r w:rsidR="0081478D">
        <w:rPr>
          <w:rFonts w:cs="Arial"/>
          <w:szCs w:val="23"/>
        </w:rPr>
        <w:t xml:space="preserve"> </w:t>
      </w:r>
      <w:r w:rsidRPr="0081478D">
        <w:rPr>
          <w:rFonts w:cs="Arial"/>
          <w:szCs w:val="23"/>
        </w:rPr>
        <w:t>se vrstni red določi po zaporedju naslednjih</w:t>
      </w:r>
    </w:p>
    <w:p w:rsidR="009E27DA" w:rsidRPr="0081478D" w:rsidRDefault="009E27DA">
      <w:pPr>
        <w:pStyle w:val="Seznam"/>
        <w:jc w:val="both"/>
        <w:rPr>
          <w:rFonts w:cs="Arial"/>
          <w:szCs w:val="23"/>
        </w:rPr>
      </w:pPr>
      <w:r w:rsidRPr="0081478D">
        <w:rPr>
          <w:rFonts w:cs="Arial"/>
          <w:szCs w:val="23"/>
        </w:rPr>
        <w:t>kriterijev:</w:t>
      </w:r>
    </w:p>
    <w:p w:rsidR="009E27DA" w:rsidRPr="0081478D" w:rsidRDefault="009E27DA">
      <w:pPr>
        <w:pStyle w:val="Seznam"/>
        <w:numPr>
          <w:ilvl w:val="0"/>
          <w:numId w:val="9"/>
        </w:numPr>
        <w:jc w:val="both"/>
        <w:rPr>
          <w:rFonts w:cs="Arial"/>
          <w:szCs w:val="23"/>
        </w:rPr>
      </w:pPr>
      <w:r w:rsidRPr="0081478D">
        <w:rPr>
          <w:rFonts w:cs="Arial"/>
          <w:szCs w:val="23"/>
        </w:rPr>
        <w:t xml:space="preserve">večja razlika med pozitivnimi in negativnimi </w:t>
      </w:r>
      <w:r w:rsidRPr="0081478D">
        <w:rPr>
          <w:rFonts w:cs="Arial"/>
          <w:b/>
          <w:bCs/>
          <w:szCs w:val="23"/>
        </w:rPr>
        <w:t>ekipnimi točkami</w:t>
      </w:r>
      <w:r w:rsidRPr="0081478D">
        <w:rPr>
          <w:rFonts w:cs="Arial"/>
          <w:szCs w:val="23"/>
        </w:rPr>
        <w:t xml:space="preserve"> ( točke iz dvobojev tekmovalcev in skupnega števila podrtih kegljev );</w:t>
      </w:r>
    </w:p>
    <w:p w:rsidR="009E27DA" w:rsidRPr="0081478D" w:rsidRDefault="009E27DA">
      <w:pPr>
        <w:pStyle w:val="Seznam"/>
        <w:numPr>
          <w:ilvl w:val="0"/>
          <w:numId w:val="9"/>
        </w:numPr>
        <w:jc w:val="both"/>
        <w:rPr>
          <w:rFonts w:cs="Arial"/>
          <w:szCs w:val="23"/>
        </w:rPr>
      </w:pPr>
      <w:r w:rsidRPr="0081478D">
        <w:rPr>
          <w:rFonts w:cs="Arial"/>
          <w:b/>
          <w:bCs/>
          <w:szCs w:val="23"/>
        </w:rPr>
        <w:t>medsebojni dvoboji</w:t>
      </w:r>
      <w:r w:rsidRPr="0081478D">
        <w:rPr>
          <w:rFonts w:cs="Arial"/>
          <w:szCs w:val="23"/>
        </w:rPr>
        <w:t xml:space="preserve"> </w:t>
      </w:r>
      <w:r w:rsidRPr="0081478D">
        <w:rPr>
          <w:rFonts w:cs="Arial"/>
          <w:b/>
          <w:bCs/>
          <w:szCs w:val="23"/>
        </w:rPr>
        <w:t>ekip</w:t>
      </w:r>
      <w:r w:rsidRPr="0081478D">
        <w:rPr>
          <w:rFonts w:cs="Arial"/>
          <w:szCs w:val="23"/>
        </w:rPr>
        <w:t xml:space="preserve"> (</w:t>
      </w:r>
      <w:r w:rsidR="00A137F8">
        <w:rPr>
          <w:rFonts w:cs="Arial"/>
          <w:szCs w:val="23"/>
        </w:rPr>
        <w:t xml:space="preserve"> </w:t>
      </w:r>
      <w:r w:rsidRPr="0081478D">
        <w:rPr>
          <w:rFonts w:cs="Arial"/>
          <w:szCs w:val="23"/>
        </w:rPr>
        <w:t>dveh ali več ekip</w:t>
      </w:r>
      <w:r w:rsidR="00A137F8">
        <w:rPr>
          <w:rFonts w:cs="Arial"/>
          <w:szCs w:val="23"/>
        </w:rPr>
        <w:t xml:space="preserve"> </w:t>
      </w:r>
      <w:r w:rsidRPr="0081478D">
        <w:rPr>
          <w:rFonts w:cs="Arial"/>
          <w:szCs w:val="23"/>
        </w:rPr>
        <w:t>) po zaporedju naslednjih kriterijev:</w:t>
      </w:r>
    </w:p>
    <w:p w:rsidR="009E27DA" w:rsidRPr="0081478D" w:rsidRDefault="009E27DA">
      <w:pPr>
        <w:pStyle w:val="Seznam"/>
        <w:numPr>
          <w:ilvl w:val="1"/>
          <w:numId w:val="9"/>
        </w:numPr>
        <w:jc w:val="both"/>
        <w:rPr>
          <w:rFonts w:cs="Arial"/>
          <w:szCs w:val="23"/>
        </w:rPr>
      </w:pPr>
      <w:r w:rsidRPr="0081478D">
        <w:rPr>
          <w:rFonts w:cs="Arial"/>
          <w:szCs w:val="23"/>
        </w:rPr>
        <w:t>večje število točk za lestvico,</w:t>
      </w:r>
    </w:p>
    <w:p w:rsidR="009E27DA" w:rsidRPr="0081478D" w:rsidRDefault="009E27DA">
      <w:pPr>
        <w:pStyle w:val="Seznam"/>
        <w:numPr>
          <w:ilvl w:val="1"/>
          <w:numId w:val="9"/>
        </w:numPr>
        <w:jc w:val="both"/>
        <w:rPr>
          <w:rFonts w:cs="Arial"/>
          <w:szCs w:val="23"/>
        </w:rPr>
      </w:pPr>
      <w:r w:rsidRPr="0081478D">
        <w:rPr>
          <w:rFonts w:cs="Arial"/>
          <w:szCs w:val="23"/>
        </w:rPr>
        <w:t>večja razlika med pozitivnimi in negativnimi ekipnimi točkami,</w:t>
      </w:r>
    </w:p>
    <w:p w:rsidR="009E27DA" w:rsidRPr="0081478D" w:rsidRDefault="009E27DA">
      <w:pPr>
        <w:pStyle w:val="Seznam"/>
        <w:numPr>
          <w:ilvl w:val="1"/>
          <w:numId w:val="9"/>
        </w:numPr>
        <w:jc w:val="both"/>
        <w:rPr>
          <w:rFonts w:cs="Arial"/>
          <w:szCs w:val="23"/>
        </w:rPr>
      </w:pPr>
      <w:r w:rsidRPr="0081478D">
        <w:rPr>
          <w:rFonts w:cs="Arial"/>
          <w:szCs w:val="23"/>
        </w:rPr>
        <w:t>večja razlika med pozitivnimi in negativnimi set točkami;</w:t>
      </w:r>
    </w:p>
    <w:p w:rsidR="009E27DA" w:rsidRPr="0081478D" w:rsidRDefault="009E27DA">
      <w:pPr>
        <w:pStyle w:val="Seznam"/>
        <w:numPr>
          <w:ilvl w:val="0"/>
          <w:numId w:val="9"/>
        </w:numPr>
        <w:jc w:val="both"/>
        <w:rPr>
          <w:rFonts w:cs="Arial"/>
          <w:szCs w:val="23"/>
        </w:rPr>
      </w:pPr>
      <w:r w:rsidRPr="0081478D">
        <w:rPr>
          <w:rFonts w:cs="Arial"/>
          <w:szCs w:val="23"/>
        </w:rPr>
        <w:t xml:space="preserve">razlika med celotnimi pozitivnimi in negativnimi </w:t>
      </w:r>
      <w:r w:rsidRPr="0081478D">
        <w:rPr>
          <w:rFonts w:cs="Arial"/>
          <w:b/>
          <w:bCs/>
          <w:szCs w:val="23"/>
        </w:rPr>
        <w:t>set točkami</w:t>
      </w:r>
      <w:r w:rsidRPr="0081478D">
        <w:rPr>
          <w:rFonts w:cs="Arial"/>
          <w:szCs w:val="23"/>
        </w:rPr>
        <w:t>;</w:t>
      </w:r>
    </w:p>
    <w:p w:rsidR="009E27DA" w:rsidRPr="0081478D" w:rsidRDefault="009E27DA">
      <w:pPr>
        <w:pStyle w:val="Seznam"/>
        <w:numPr>
          <w:ilvl w:val="0"/>
          <w:numId w:val="9"/>
        </w:numPr>
        <w:jc w:val="both"/>
        <w:rPr>
          <w:rFonts w:cs="Arial"/>
        </w:rPr>
      </w:pPr>
      <w:r w:rsidRPr="0081478D">
        <w:rPr>
          <w:rFonts w:cs="Arial"/>
        </w:rPr>
        <w:t>če po predhodnih kriterijih vrstnega reda ni možno določiti, si te ekipe mesta delijo, razen v primeru uvrstitve na prva 3 mesta. V tem primeru ekipe, ki so izenačene odigrajo eno dodatno srečanje ( tekmo ) na nevtralnem kegljišču. O končni uvrstitvi odloča število podrtih kegljev !</w:t>
      </w:r>
    </w:p>
    <w:p w:rsidR="009E27DA" w:rsidRDefault="00EF2BF4">
      <w:pPr>
        <w:pStyle w:val="Seznam"/>
        <w:numPr>
          <w:ilvl w:val="0"/>
          <w:numId w:val="9"/>
        </w:numPr>
        <w:jc w:val="both"/>
        <w:rPr>
          <w:rFonts w:cs="Arial"/>
        </w:rPr>
      </w:pPr>
      <w:r>
        <w:rPr>
          <w:rFonts w:cs="Arial"/>
        </w:rPr>
        <w:t xml:space="preserve">Ekipa, ki osvoji prvo mesto </w:t>
      </w:r>
      <w:r w:rsidR="008C718F">
        <w:rPr>
          <w:rFonts w:cs="Arial"/>
        </w:rPr>
        <w:t>se uvrsti v kvalifikacije</w:t>
      </w:r>
      <w:r w:rsidR="009E27DA">
        <w:rPr>
          <w:rFonts w:cs="Arial"/>
        </w:rPr>
        <w:t xml:space="preserve"> za popolnitev 3. slovenske lige </w:t>
      </w:r>
      <w:r w:rsidR="008C718F">
        <w:rPr>
          <w:rFonts w:cs="Arial"/>
        </w:rPr>
        <w:t>zahod</w:t>
      </w:r>
      <w:r w:rsidR="009E27DA">
        <w:rPr>
          <w:rFonts w:cs="Arial"/>
        </w:rPr>
        <w:t xml:space="preserve"> !</w:t>
      </w:r>
    </w:p>
    <w:p w:rsidR="009E27DA" w:rsidRDefault="009E27DA">
      <w:pPr>
        <w:pStyle w:val="Odstavekseznama"/>
        <w:rPr>
          <w:rFonts w:cs="Arial"/>
        </w:rPr>
      </w:pPr>
    </w:p>
    <w:p w:rsidR="009E27DA" w:rsidRDefault="009E27DA">
      <w:pPr>
        <w:pStyle w:val="Naslov3"/>
        <w:spacing w:before="0" w:after="0"/>
        <w:jc w:val="center"/>
        <w:rPr>
          <w:rFonts w:ascii="Arial" w:hAnsi="Arial" w:cs="Arial"/>
          <w:szCs w:val="23"/>
        </w:rPr>
      </w:pPr>
      <w:r>
        <w:rPr>
          <w:rFonts w:ascii="Arial" w:hAnsi="Arial" w:cs="Arial"/>
          <w:szCs w:val="23"/>
        </w:rPr>
        <w:t>23. člen</w:t>
      </w:r>
    </w:p>
    <w:p w:rsidR="009E27DA" w:rsidRDefault="009E27DA">
      <w:pPr>
        <w:pStyle w:val="Naslov3"/>
        <w:spacing w:before="0" w:after="0"/>
        <w:jc w:val="both"/>
        <w:rPr>
          <w:rFonts w:ascii="Arial" w:hAnsi="Arial" w:cs="Arial"/>
          <w:b w:val="0"/>
        </w:rPr>
      </w:pPr>
      <w:r>
        <w:rPr>
          <w:rFonts w:ascii="Arial" w:hAnsi="Arial" w:cs="Arial"/>
          <w:b w:val="0"/>
          <w:szCs w:val="23"/>
        </w:rPr>
        <w:t xml:space="preserve">Po končanem tekmovanju prejmejo prve tri ekipe v ligi pokale in medalje za vse tekmovalce, ki so nastopili v ligi. Najboljši trije tekmovalci v ligi prejmejo pokale – vrstni red se določi na podlagi povprečja v ligi ( tekmovalec mora </w:t>
      </w:r>
      <w:r w:rsidRPr="004156C3">
        <w:rPr>
          <w:rFonts w:ascii="Arial" w:hAnsi="Arial" w:cs="Arial"/>
          <w:b w:val="0"/>
          <w:szCs w:val="23"/>
        </w:rPr>
        <w:t xml:space="preserve">odigrati </w:t>
      </w:r>
      <w:r w:rsidR="00A137F8" w:rsidRPr="004156C3">
        <w:rPr>
          <w:rFonts w:ascii="Arial" w:hAnsi="Arial" w:cs="Arial"/>
          <w:b w:val="0"/>
          <w:szCs w:val="23"/>
        </w:rPr>
        <w:t xml:space="preserve">najmanj </w:t>
      </w:r>
      <w:r w:rsidR="008C718F">
        <w:rPr>
          <w:rFonts w:ascii="Arial" w:hAnsi="Arial" w:cs="Arial"/>
          <w:b w:val="0"/>
          <w:szCs w:val="23"/>
        </w:rPr>
        <w:t>4</w:t>
      </w:r>
      <w:r>
        <w:rPr>
          <w:rFonts w:ascii="Arial" w:hAnsi="Arial" w:cs="Arial"/>
          <w:b w:val="0"/>
          <w:szCs w:val="23"/>
        </w:rPr>
        <w:t xml:space="preserve"> tek</w:t>
      </w:r>
      <w:r w:rsidR="002528B1">
        <w:rPr>
          <w:rFonts w:ascii="Arial" w:hAnsi="Arial" w:cs="Arial"/>
          <w:b w:val="0"/>
          <w:szCs w:val="23"/>
        </w:rPr>
        <w:t>me</w:t>
      </w:r>
      <w:r>
        <w:rPr>
          <w:rFonts w:ascii="Arial" w:hAnsi="Arial" w:cs="Arial"/>
          <w:b w:val="0"/>
          <w:szCs w:val="23"/>
        </w:rPr>
        <w:t xml:space="preserve"> v gosteh in vsaj eno tekmo doma ) ter številu osvojenih ekipnih točk, seštevek obeh kriterijev.</w:t>
      </w:r>
      <w:r>
        <w:rPr>
          <w:rFonts w:ascii="Arial" w:hAnsi="Arial" w:cs="Arial"/>
          <w:b w:val="0"/>
        </w:rPr>
        <w:t xml:space="preserve"> Podelitev se o</w:t>
      </w:r>
      <w:r w:rsidR="008C718F">
        <w:rPr>
          <w:rFonts w:ascii="Arial" w:hAnsi="Arial" w:cs="Arial"/>
          <w:b w:val="0"/>
        </w:rPr>
        <w:t>pravi na zadnji krog če je vrstni red znan ali kasneje na drugem tekmovanju v okviru OTS Gorenjske !</w:t>
      </w:r>
    </w:p>
    <w:p w:rsidR="009E27DA" w:rsidRDefault="009E27DA">
      <w:pPr>
        <w:rPr>
          <w:rFonts w:cs="Arial"/>
        </w:rPr>
      </w:pPr>
    </w:p>
    <w:p w:rsidR="009E27DA" w:rsidRDefault="009E27DA">
      <w:pPr>
        <w:pStyle w:val="Naslov3"/>
        <w:spacing w:before="0" w:after="0"/>
        <w:jc w:val="center"/>
        <w:rPr>
          <w:rFonts w:ascii="Arial" w:hAnsi="Arial" w:cs="Arial"/>
          <w:szCs w:val="23"/>
        </w:rPr>
      </w:pPr>
      <w:r>
        <w:rPr>
          <w:rFonts w:ascii="Arial" w:hAnsi="Arial" w:cs="Arial"/>
          <w:szCs w:val="23"/>
        </w:rPr>
        <w:t>24. člen</w:t>
      </w:r>
    </w:p>
    <w:p w:rsidR="009E27DA" w:rsidRDefault="009E27DA">
      <w:pPr>
        <w:pStyle w:val="Telobesedila"/>
        <w:spacing w:after="0"/>
        <w:jc w:val="both"/>
        <w:rPr>
          <w:rFonts w:cs="Arial"/>
          <w:szCs w:val="23"/>
        </w:rPr>
      </w:pPr>
      <w:r>
        <w:rPr>
          <w:rFonts w:cs="Arial"/>
          <w:szCs w:val="23"/>
        </w:rPr>
        <w:t>Pritožba se napove med ali po končani tekmi glavnemu sodniku. Sodnik v zapisnik zabeleži najavo pritožbe.</w:t>
      </w:r>
    </w:p>
    <w:p w:rsidR="009E27DA" w:rsidRDefault="009E27DA">
      <w:pPr>
        <w:pStyle w:val="Telobesedila"/>
        <w:spacing w:after="0"/>
        <w:jc w:val="both"/>
        <w:rPr>
          <w:rFonts w:cs="Arial"/>
          <w:szCs w:val="23"/>
        </w:rPr>
      </w:pPr>
      <w:r>
        <w:rPr>
          <w:rFonts w:cs="Arial"/>
          <w:szCs w:val="23"/>
        </w:rPr>
        <w:t>Predlagatelj pritožbe je dolžan v roku 72 ur poslati vso dokazno gradivo in obrazložitev pritožbe p</w:t>
      </w:r>
      <w:r>
        <w:rPr>
          <w:rFonts w:cs="Arial"/>
        </w:rPr>
        <w:t>redsedniku</w:t>
      </w:r>
      <w:r>
        <w:rPr>
          <w:rFonts w:cs="Arial"/>
          <w:szCs w:val="23"/>
        </w:rPr>
        <w:t xml:space="preserve"> TK </w:t>
      </w:r>
      <w:r w:rsidR="008C718F">
        <w:rPr>
          <w:rFonts w:cs="Arial"/>
          <w:szCs w:val="23"/>
        </w:rPr>
        <w:t>G</w:t>
      </w:r>
      <w:r w:rsidR="00552967">
        <w:rPr>
          <w:rFonts w:cs="Arial"/>
          <w:szCs w:val="23"/>
        </w:rPr>
        <w:t>L</w:t>
      </w:r>
      <w:r>
        <w:rPr>
          <w:rFonts w:cs="Arial"/>
          <w:szCs w:val="23"/>
        </w:rPr>
        <w:t xml:space="preserve"> </w:t>
      </w:r>
      <w:r>
        <w:rPr>
          <w:rFonts w:cs="Arial"/>
        </w:rPr>
        <w:t>po pošti</w:t>
      </w:r>
      <w:r w:rsidR="00AA771C">
        <w:rPr>
          <w:rFonts w:cs="Arial"/>
        </w:rPr>
        <w:t xml:space="preserve"> (</w:t>
      </w:r>
      <w:r w:rsidR="00A137F8">
        <w:rPr>
          <w:rFonts w:cs="Arial"/>
        </w:rPr>
        <w:t xml:space="preserve"> </w:t>
      </w:r>
      <w:r w:rsidR="00AA771C">
        <w:rPr>
          <w:rFonts w:cs="Arial"/>
        </w:rPr>
        <w:t>skenirane dokumente lahko tudi el</w:t>
      </w:r>
      <w:r>
        <w:rPr>
          <w:rFonts w:cs="Arial"/>
        </w:rPr>
        <w:t xml:space="preserve">. </w:t>
      </w:r>
      <w:r w:rsidR="00A137F8">
        <w:rPr>
          <w:rFonts w:cs="Arial"/>
        </w:rPr>
        <w:t>p</w:t>
      </w:r>
      <w:r w:rsidR="00AA771C">
        <w:rPr>
          <w:rFonts w:cs="Arial"/>
        </w:rPr>
        <w:t>ošti</w:t>
      </w:r>
      <w:r w:rsidR="00A137F8">
        <w:rPr>
          <w:rFonts w:cs="Arial"/>
        </w:rPr>
        <w:t xml:space="preserve"> </w:t>
      </w:r>
      <w:r w:rsidR="00AA771C">
        <w:rPr>
          <w:rFonts w:cs="Arial"/>
        </w:rPr>
        <w:t>)</w:t>
      </w:r>
      <w:r>
        <w:rPr>
          <w:rFonts w:cs="Arial"/>
          <w:szCs w:val="23"/>
        </w:rPr>
        <w:t xml:space="preserve"> </w:t>
      </w:r>
    </w:p>
    <w:p w:rsidR="009E27DA" w:rsidRDefault="009E27DA">
      <w:pPr>
        <w:pStyle w:val="Telobesedila"/>
        <w:spacing w:after="0"/>
        <w:jc w:val="both"/>
        <w:rPr>
          <w:rFonts w:cs="Arial"/>
          <w:szCs w:val="23"/>
        </w:rPr>
      </w:pPr>
      <w:r>
        <w:rPr>
          <w:rFonts w:cs="Arial"/>
          <w:szCs w:val="23"/>
        </w:rPr>
        <w:t>Če pritožba ni popolna, je komisija ne  obravnava.</w:t>
      </w:r>
    </w:p>
    <w:p w:rsidR="009E27DA" w:rsidRDefault="009E27DA">
      <w:pPr>
        <w:pStyle w:val="Naslov3"/>
        <w:spacing w:before="0" w:after="0"/>
        <w:jc w:val="center"/>
        <w:rPr>
          <w:rFonts w:ascii="Arial" w:hAnsi="Arial" w:cs="Arial"/>
          <w:szCs w:val="23"/>
        </w:rPr>
      </w:pPr>
    </w:p>
    <w:p w:rsidR="009E27DA" w:rsidRDefault="009E27DA">
      <w:pPr>
        <w:pStyle w:val="Naslov3"/>
        <w:spacing w:before="0" w:after="0"/>
        <w:jc w:val="center"/>
        <w:rPr>
          <w:rFonts w:ascii="Arial" w:hAnsi="Arial" w:cs="Arial"/>
          <w:szCs w:val="23"/>
        </w:rPr>
      </w:pPr>
      <w:r>
        <w:rPr>
          <w:rFonts w:ascii="Arial" w:hAnsi="Arial" w:cs="Arial"/>
          <w:szCs w:val="23"/>
        </w:rPr>
        <w:t>25. člen</w:t>
      </w:r>
    </w:p>
    <w:p w:rsidR="009E27DA" w:rsidRDefault="009E27DA">
      <w:pPr>
        <w:pStyle w:val="Telobesedila"/>
        <w:spacing w:after="0"/>
        <w:jc w:val="both"/>
        <w:rPr>
          <w:rFonts w:cs="Arial"/>
          <w:szCs w:val="23"/>
        </w:rPr>
      </w:pPr>
      <w:r>
        <w:rPr>
          <w:rFonts w:cs="Arial"/>
          <w:szCs w:val="23"/>
        </w:rPr>
        <w:t xml:space="preserve">Pritožbe rešuje TK </w:t>
      </w:r>
      <w:r w:rsidR="008C718F">
        <w:rPr>
          <w:rFonts w:cs="Arial"/>
          <w:szCs w:val="23"/>
        </w:rPr>
        <w:t>G</w:t>
      </w:r>
      <w:r w:rsidR="00552967">
        <w:rPr>
          <w:rFonts w:cs="Arial"/>
          <w:szCs w:val="23"/>
        </w:rPr>
        <w:t>L</w:t>
      </w:r>
      <w:r>
        <w:rPr>
          <w:rFonts w:cs="Arial"/>
          <w:szCs w:val="23"/>
        </w:rPr>
        <w:t>, njena odločitev je dokončna.</w:t>
      </w:r>
    </w:p>
    <w:p w:rsidR="00570B28" w:rsidRDefault="00570B28">
      <w:pPr>
        <w:pStyle w:val="Telobesedila"/>
        <w:spacing w:after="0"/>
        <w:jc w:val="both"/>
        <w:rPr>
          <w:rFonts w:cs="Arial"/>
          <w:szCs w:val="23"/>
        </w:rPr>
      </w:pPr>
    </w:p>
    <w:p w:rsidR="009E27DA" w:rsidRDefault="009E27DA">
      <w:pPr>
        <w:pStyle w:val="Telobesedila"/>
        <w:spacing w:after="0"/>
        <w:jc w:val="center"/>
        <w:rPr>
          <w:rFonts w:cs="Arial"/>
          <w:b/>
          <w:szCs w:val="23"/>
        </w:rPr>
      </w:pPr>
      <w:r>
        <w:rPr>
          <w:rFonts w:cs="Arial"/>
          <w:b/>
          <w:szCs w:val="23"/>
        </w:rPr>
        <w:t>26. člen</w:t>
      </w:r>
    </w:p>
    <w:p w:rsidR="009E27DA" w:rsidRDefault="009E27DA">
      <w:pPr>
        <w:pStyle w:val="Telobesedila"/>
        <w:spacing w:after="0"/>
        <w:jc w:val="both"/>
        <w:rPr>
          <w:rFonts w:cs="Arial"/>
          <w:szCs w:val="23"/>
        </w:rPr>
      </w:pPr>
      <w:r>
        <w:rPr>
          <w:rFonts w:cs="Arial"/>
          <w:szCs w:val="23"/>
        </w:rPr>
        <w:t>Tekmovalec, sekundant, trener ali drug funkcionar,  ki je prejel na tekmi rdeči karton ( izključitev ) je avtomatsko kaznovan s prepovedjo nastopanja oziroma opravljanja tiste funkcije, v vlogi katere je bil izključen, na 1 ( eni ) tekmi. Kazen se mora odslužiti na prvi naslednji tekmi.</w:t>
      </w:r>
    </w:p>
    <w:p w:rsidR="004156C3" w:rsidRDefault="004156C3">
      <w:pPr>
        <w:pStyle w:val="Telobesedila"/>
        <w:spacing w:after="0"/>
        <w:jc w:val="both"/>
        <w:rPr>
          <w:rFonts w:cs="Arial"/>
          <w:szCs w:val="23"/>
        </w:rPr>
      </w:pPr>
      <w:r>
        <w:rPr>
          <w:rFonts w:cs="Arial"/>
          <w:szCs w:val="23"/>
        </w:rPr>
        <w:t>Tekmovalca, ki je bil izključen (</w:t>
      </w:r>
      <w:r w:rsidR="008C718F">
        <w:rPr>
          <w:rFonts w:cs="Arial"/>
          <w:szCs w:val="23"/>
        </w:rPr>
        <w:t xml:space="preserve"> </w:t>
      </w:r>
      <w:r>
        <w:rPr>
          <w:rFonts w:cs="Arial"/>
          <w:szCs w:val="23"/>
        </w:rPr>
        <w:t>rdeči karton</w:t>
      </w:r>
      <w:r w:rsidR="008C718F">
        <w:rPr>
          <w:rFonts w:cs="Arial"/>
          <w:szCs w:val="23"/>
        </w:rPr>
        <w:t xml:space="preserve"> </w:t>
      </w:r>
      <w:r>
        <w:rPr>
          <w:rFonts w:cs="Arial"/>
          <w:szCs w:val="23"/>
        </w:rPr>
        <w:t>) lahko zamenja rezervni igralec (</w:t>
      </w:r>
      <w:r w:rsidR="008C718F">
        <w:rPr>
          <w:rFonts w:cs="Arial"/>
          <w:szCs w:val="23"/>
        </w:rPr>
        <w:t xml:space="preserve"> </w:t>
      </w:r>
      <w:r>
        <w:rPr>
          <w:rFonts w:cs="Arial"/>
          <w:szCs w:val="23"/>
        </w:rPr>
        <w:t>v kolikor ga ima ekipa še na razpolago</w:t>
      </w:r>
      <w:r w:rsidR="008C718F">
        <w:rPr>
          <w:rFonts w:cs="Arial"/>
          <w:szCs w:val="23"/>
        </w:rPr>
        <w:t xml:space="preserve"> </w:t>
      </w:r>
      <w:r>
        <w:rPr>
          <w:rFonts w:cs="Arial"/>
          <w:szCs w:val="23"/>
        </w:rPr>
        <w:t>). Rezultat izključenega igralca se ne briše.</w:t>
      </w:r>
    </w:p>
    <w:p w:rsidR="009E27DA" w:rsidRDefault="009E27DA">
      <w:pPr>
        <w:pStyle w:val="Telobesedila"/>
        <w:spacing w:after="0"/>
        <w:jc w:val="both"/>
        <w:rPr>
          <w:rFonts w:cs="Arial"/>
          <w:szCs w:val="23"/>
        </w:rPr>
      </w:pPr>
      <w:r>
        <w:rPr>
          <w:rFonts w:cs="Arial"/>
          <w:szCs w:val="23"/>
        </w:rPr>
        <w:t>Če pride do izključitve v zadnjem krogu lige, se kazen avtomatično preloži v prvi krog naslednje tekmovalne sezone.</w:t>
      </w:r>
    </w:p>
    <w:p w:rsidR="009E27DA" w:rsidRDefault="009E27DA">
      <w:pPr>
        <w:pStyle w:val="Telobesedila"/>
        <w:spacing w:after="0"/>
        <w:jc w:val="both"/>
        <w:rPr>
          <w:rFonts w:cs="Arial"/>
          <w:szCs w:val="23"/>
        </w:rPr>
      </w:pPr>
      <w:r>
        <w:rPr>
          <w:rFonts w:cs="Arial"/>
          <w:szCs w:val="23"/>
        </w:rPr>
        <w:t xml:space="preserve">Kazen za izključitev v </w:t>
      </w:r>
      <w:r w:rsidR="005F2905">
        <w:rPr>
          <w:rFonts w:cs="Arial"/>
          <w:szCs w:val="23"/>
        </w:rPr>
        <w:t>G</w:t>
      </w:r>
      <w:r w:rsidR="00552967">
        <w:rPr>
          <w:rFonts w:cs="Arial"/>
          <w:szCs w:val="23"/>
        </w:rPr>
        <w:t>L</w:t>
      </w:r>
      <w:r>
        <w:rPr>
          <w:rFonts w:cs="Arial"/>
          <w:szCs w:val="23"/>
        </w:rPr>
        <w:t xml:space="preserve"> se ne prenaša v druga tekmovan</w:t>
      </w:r>
      <w:r w:rsidR="005F2905">
        <w:rPr>
          <w:rFonts w:cs="Arial"/>
          <w:szCs w:val="23"/>
        </w:rPr>
        <w:t>ja OTS ali KZS -</w:t>
      </w:r>
      <w:r w:rsidR="00A137F8">
        <w:rPr>
          <w:rFonts w:cs="Arial"/>
          <w:szCs w:val="23"/>
        </w:rPr>
        <w:t xml:space="preserve"> </w:t>
      </w:r>
      <w:r w:rsidR="00552967">
        <w:rPr>
          <w:rFonts w:cs="Arial"/>
          <w:szCs w:val="23"/>
        </w:rPr>
        <w:t>posamezno, dvojice, itn.</w:t>
      </w:r>
    </w:p>
    <w:p w:rsidR="009E27DA" w:rsidRDefault="009E27DA">
      <w:pPr>
        <w:pStyle w:val="Telobesedila"/>
        <w:spacing w:after="0"/>
        <w:jc w:val="both"/>
        <w:rPr>
          <w:rFonts w:cs="Arial"/>
          <w:szCs w:val="23"/>
        </w:rPr>
      </w:pPr>
    </w:p>
    <w:p w:rsidR="009E27DA" w:rsidRDefault="009E27DA">
      <w:pPr>
        <w:pStyle w:val="Naslov3"/>
        <w:spacing w:before="0" w:after="0"/>
        <w:jc w:val="center"/>
        <w:rPr>
          <w:rFonts w:ascii="Arial" w:hAnsi="Arial" w:cs="Arial"/>
        </w:rPr>
      </w:pPr>
      <w:r>
        <w:rPr>
          <w:rFonts w:ascii="Arial" w:hAnsi="Arial" w:cs="Arial"/>
        </w:rPr>
        <w:t>27. člen</w:t>
      </w:r>
    </w:p>
    <w:p w:rsidR="009E27DA" w:rsidRDefault="009E27DA">
      <w:pPr>
        <w:pStyle w:val="Telobesedila"/>
        <w:spacing w:after="0"/>
        <w:jc w:val="both"/>
        <w:rPr>
          <w:rFonts w:cs="Arial"/>
          <w:szCs w:val="23"/>
        </w:rPr>
      </w:pPr>
      <w:r>
        <w:rPr>
          <w:rFonts w:cs="Arial"/>
          <w:szCs w:val="23"/>
        </w:rPr>
        <w:t xml:space="preserve">Ekipa, ki med ligo izstopi iz tekmovanja, se kaznuje z denarno kaznijo </w:t>
      </w:r>
      <w:r w:rsidR="00435DE6">
        <w:rPr>
          <w:rFonts w:cs="Arial"/>
          <w:szCs w:val="23"/>
        </w:rPr>
        <w:t>3</w:t>
      </w:r>
      <w:r>
        <w:rPr>
          <w:rFonts w:cs="Arial"/>
          <w:szCs w:val="23"/>
        </w:rPr>
        <w:t>0,00 €. Vsi rezultati ekipe, ki je izstopila iz tekmovanja, se brišejo.</w:t>
      </w:r>
    </w:p>
    <w:p w:rsidR="009E27DA" w:rsidRDefault="009E27DA">
      <w:pPr>
        <w:pStyle w:val="Telobesedila"/>
        <w:spacing w:after="0"/>
        <w:jc w:val="center"/>
        <w:rPr>
          <w:rFonts w:cs="Arial"/>
          <w:b/>
          <w:bCs/>
        </w:rPr>
      </w:pPr>
      <w:r>
        <w:rPr>
          <w:rFonts w:cs="Arial"/>
          <w:b/>
          <w:bCs/>
        </w:rPr>
        <w:t>28. člen</w:t>
      </w:r>
    </w:p>
    <w:p w:rsidR="009E27DA" w:rsidRDefault="009E27DA">
      <w:pPr>
        <w:pStyle w:val="Telobesedila"/>
        <w:spacing w:after="0"/>
        <w:jc w:val="both"/>
        <w:rPr>
          <w:rFonts w:cs="Arial"/>
          <w:szCs w:val="23"/>
        </w:rPr>
      </w:pPr>
      <w:r>
        <w:rPr>
          <w:rFonts w:cs="Arial"/>
          <w:szCs w:val="23"/>
        </w:rPr>
        <w:t>Ekipa, ki ne nastopi na eni tekmi, se kaznuje z odvzemom dveh točk.</w:t>
      </w:r>
    </w:p>
    <w:p w:rsidR="009E27DA" w:rsidRDefault="009E27DA">
      <w:pPr>
        <w:pStyle w:val="Telobesedila"/>
        <w:spacing w:after="0"/>
        <w:jc w:val="both"/>
        <w:rPr>
          <w:rFonts w:cs="Arial"/>
          <w:szCs w:val="23"/>
        </w:rPr>
      </w:pPr>
      <w:r>
        <w:rPr>
          <w:rFonts w:cs="Arial"/>
          <w:szCs w:val="23"/>
        </w:rPr>
        <w:t>Ekipa, ki ne nastopi na dveh tekmah, se diskvalificira iz nadaljnjega tekmovanja in kaznuje z denarno kaznijo 40,00 €. Pravico do ponovnega nastopa ima šele, ko poravna vse denarne obveznosti.</w:t>
      </w:r>
    </w:p>
    <w:p w:rsidR="009E27DA" w:rsidRDefault="009E27DA">
      <w:pPr>
        <w:pStyle w:val="Telobesedila"/>
        <w:spacing w:after="0"/>
        <w:jc w:val="both"/>
        <w:rPr>
          <w:rFonts w:cs="Arial"/>
          <w:szCs w:val="23"/>
        </w:rPr>
      </w:pPr>
      <w:r>
        <w:rPr>
          <w:rFonts w:cs="Arial"/>
          <w:szCs w:val="23"/>
        </w:rPr>
        <w:t>Vsi doseženi rezultati diskvalificirane  ekipe  se brišejo ( enako kot v 27. členu ).</w:t>
      </w:r>
    </w:p>
    <w:p w:rsidR="009E27DA" w:rsidRDefault="009E27DA">
      <w:pPr>
        <w:pStyle w:val="Telobesedila"/>
        <w:spacing w:after="0"/>
        <w:jc w:val="both"/>
        <w:rPr>
          <w:rFonts w:cs="Arial"/>
          <w:szCs w:val="23"/>
        </w:rPr>
      </w:pPr>
    </w:p>
    <w:p w:rsidR="009E27DA" w:rsidRDefault="009E27DA">
      <w:pPr>
        <w:pStyle w:val="Naslov3"/>
        <w:spacing w:before="0" w:after="0"/>
        <w:jc w:val="center"/>
        <w:rPr>
          <w:rFonts w:ascii="Arial" w:hAnsi="Arial" w:cs="Arial"/>
          <w:szCs w:val="23"/>
        </w:rPr>
      </w:pPr>
      <w:r>
        <w:rPr>
          <w:rFonts w:ascii="Arial" w:hAnsi="Arial" w:cs="Arial"/>
        </w:rPr>
        <w:t>29</w:t>
      </w:r>
      <w:r>
        <w:rPr>
          <w:rFonts w:ascii="Arial" w:hAnsi="Arial" w:cs="Arial"/>
          <w:szCs w:val="23"/>
        </w:rPr>
        <w:t>. člen</w:t>
      </w:r>
    </w:p>
    <w:p w:rsidR="009E27DA" w:rsidRDefault="009E27DA">
      <w:pPr>
        <w:pStyle w:val="Telobesedila"/>
        <w:spacing w:after="0"/>
        <w:jc w:val="both"/>
        <w:rPr>
          <w:rFonts w:cs="Arial"/>
          <w:szCs w:val="23"/>
        </w:rPr>
      </w:pPr>
      <w:r>
        <w:rPr>
          <w:rFonts w:cs="Arial"/>
          <w:szCs w:val="23"/>
        </w:rPr>
        <w:t>Sodniške stroške in najemnino kegljišča plača klub domačin.</w:t>
      </w:r>
    </w:p>
    <w:p w:rsidR="009E27DA" w:rsidRDefault="009E27DA">
      <w:pPr>
        <w:pStyle w:val="Telobesedila"/>
        <w:spacing w:after="0"/>
        <w:jc w:val="both"/>
        <w:rPr>
          <w:rFonts w:cs="Arial"/>
          <w:szCs w:val="23"/>
        </w:rPr>
      </w:pPr>
    </w:p>
    <w:p w:rsidR="009E27DA" w:rsidRDefault="009E27DA">
      <w:pPr>
        <w:pStyle w:val="Naslov3"/>
        <w:spacing w:before="0" w:after="0"/>
        <w:jc w:val="center"/>
        <w:rPr>
          <w:rFonts w:ascii="Arial" w:hAnsi="Arial" w:cs="Arial"/>
          <w:szCs w:val="23"/>
        </w:rPr>
      </w:pPr>
      <w:r>
        <w:rPr>
          <w:rFonts w:ascii="Arial" w:hAnsi="Arial" w:cs="Arial"/>
        </w:rPr>
        <w:t>30</w:t>
      </w:r>
      <w:r>
        <w:rPr>
          <w:rFonts w:ascii="Arial" w:hAnsi="Arial" w:cs="Arial"/>
          <w:szCs w:val="23"/>
        </w:rPr>
        <w:t>. člen</w:t>
      </w:r>
    </w:p>
    <w:p w:rsidR="009E27DA" w:rsidRDefault="009E27DA">
      <w:r>
        <w:t>Za stroške delovanja lige (</w:t>
      </w:r>
      <w:r w:rsidR="00A137F8">
        <w:t xml:space="preserve"> </w:t>
      </w:r>
      <w:r w:rsidR="005F2905">
        <w:t>pokali, medalje, …</w:t>
      </w:r>
      <w:r w:rsidR="00A137F8">
        <w:t xml:space="preserve"> </w:t>
      </w:r>
      <w:r w:rsidR="007C03DE">
        <w:t>) vsak</w:t>
      </w:r>
      <w:r w:rsidR="00376CF8">
        <w:t xml:space="preserve"> klub</w:t>
      </w:r>
      <w:r>
        <w:t xml:space="preserve"> pred začetkom tekmovanja plača kotizacijo v višini  </w:t>
      </w:r>
      <w:r w:rsidR="000A08CD">
        <w:t>40</w:t>
      </w:r>
      <w:r w:rsidR="00552967">
        <w:t>,00</w:t>
      </w:r>
      <w:r w:rsidR="00376CF8">
        <w:t xml:space="preserve"> € za vsako</w:t>
      </w:r>
      <w:r w:rsidR="007C03DE">
        <w:t xml:space="preserve"> ekipo v ligi !</w:t>
      </w:r>
    </w:p>
    <w:p w:rsidR="009E27DA" w:rsidRDefault="009E27DA">
      <w:pPr>
        <w:pStyle w:val="Naslov3"/>
        <w:spacing w:before="0" w:after="0"/>
        <w:jc w:val="center"/>
        <w:rPr>
          <w:rFonts w:ascii="Arial" w:hAnsi="Arial" w:cs="Arial"/>
        </w:rPr>
      </w:pPr>
    </w:p>
    <w:p w:rsidR="009E27DA" w:rsidRDefault="009E27DA">
      <w:pPr>
        <w:pStyle w:val="Naslov3"/>
        <w:spacing w:before="0" w:after="0"/>
        <w:jc w:val="center"/>
        <w:rPr>
          <w:rFonts w:ascii="Arial" w:hAnsi="Arial" w:cs="Arial"/>
          <w:szCs w:val="23"/>
        </w:rPr>
      </w:pPr>
      <w:r>
        <w:rPr>
          <w:rFonts w:ascii="Arial" w:hAnsi="Arial" w:cs="Arial"/>
        </w:rPr>
        <w:t>31</w:t>
      </w:r>
      <w:r>
        <w:rPr>
          <w:rFonts w:ascii="Arial" w:hAnsi="Arial" w:cs="Arial"/>
          <w:szCs w:val="23"/>
        </w:rPr>
        <w:t>. člen</w:t>
      </w:r>
    </w:p>
    <w:p w:rsidR="009E27DA" w:rsidRDefault="005F2905">
      <w:pPr>
        <w:pStyle w:val="Telobesedila"/>
        <w:spacing w:after="0"/>
        <w:jc w:val="both"/>
        <w:rPr>
          <w:bCs/>
          <w:szCs w:val="23"/>
          <w:u w:val="single"/>
        </w:rPr>
      </w:pPr>
      <w:r>
        <w:t>Rezultate, lestvico</w:t>
      </w:r>
      <w:r w:rsidR="009E27DA">
        <w:t xml:space="preserve"> in obvestila </w:t>
      </w:r>
      <w:r>
        <w:t xml:space="preserve">ter ostalo </w:t>
      </w:r>
      <w:r w:rsidR="009E27DA">
        <w:t>bo</w:t>
      </w:r>
      <w:r>
        <w:t>do ekipe prejele</w:t>
      </w:r>
      <w:r w:rsidR="009E27DA">
        <w:t xml:space="preserve"> z e-pošto po vsakem odigranem krogu ( tekmi ) in po potrebi !</w:t>
      </w:r>
    </w:p>
    <w:p w:rsidR="009E27DA" w:rsidRDefault="009E27DA"/>
    <w:p w:rsidR="009E27DA" w:rsidRDefault="009E27DA">
      <w:pPr>
        <w:pStyle w:val="Naslov3"/>
        <w:spacing w:before="0" w:after="0"/>
        <w:jc w:val="center"/>
        <w:rPr>
          <w:rFonts w:ascii="Arial" w:hAnsi="Arial" w:cs="Arial"/>
          <w:szCs w:val="23"/>
        </w:rPr>
      </w:pPr>
      <w:r>
        <w:rPr>
          <w:rFonts w:ascii="Arial" w:hAnsi="Arial" w:cs="Arial"/>
        </w:rPr>
        <w:t>32</w:t>
      </w:r>
      <w:r>
        <w:rPr>
          <w:rFonts w:ascii="Arial" w:hAnsi="Arial" w:cs="Arial"/>
          <w:szCs w:val="23"/>
        </w:rPr>
        <w:t>. člen</w:t>
      </w:r>
    </w:p>
    <w:p w:rsidR="009E27DA" w:rsidRDefault="009E27DA">
      <w:pPr>
        <w:pStyle w:val="Telobesedila"/>
        <w:spacing w:after="0"/>
        <w:jc w:val="both"/>
        <w:rPr>
          <w:rFonts w:cs="Arial"/>
        </w:rPr>
      </w:pPr>
      <w:r>
        <w:rPr>
          <w:rFonts w:cs="Arial"/>
          <w:szCs w:val="23"/>
        </w:rPr>
        <w:t xml:space="preserve">Te </w:t>
      </w:r>
      <w:r>
        <w:rPr>
          <w:rFonts w:cs="Arial"/>
        </w:rPr>
        <w:t xml:space="preserve">propozicije veljajo za sezono </w:t>
      </w:r>
      <w:r w:rsidR="00376CF8">
        <w:rPr>
          <w:rFonts w:cs="Arial"/>
          <w:szCs w:val="23"/>
        </w:rPr>
        <w:t>2020/ 2021</w:t>
      </w:r>
      <w:r>
        <w:rPr>
          <w:rFonts w:cs="Arial"/>
          <w:szCs w:val="23"/>
        </w:rPr>
        <w:t xml:space="preserve"> .</w:t>
      </w:r>
    </w:p>
    <w:p w:rsidR="009E27DA" w:rsidRDefault="009E27DA">
      <w:pPr>
        <w:pStyle w:val="Telobesedila"/>
        <w:spacing w:after="0"/>
        <w:jc w:val="both"/>
        <w:rPr>
          <w:rFonts w:cs="Arial"/>
          <w:szCs w:val="23"/>
        </w:rPr>
      </w:pPr>
    </w:p>
    <w:p w:rsidR="009E27DA" w:rsidRDefault="009E27DA">
      <w:pPr>
        <w:pStyle w:val="Naslov3"/>
        <w:spacing w:before="0" w:after="0"/>
        <w:jc w:val="center"/>
        <w:rPr>
          <w:rFonts w:ascii="Arial" w:hAnsi="Arial" w:cs="Arial"/>
          <w:szCs w:val="23"/>
        </w:rPr>
      </w:pPr>
      <w:r>
        <w:rPr>
          <w:rFonts w:ascii="Arial" w:hAnsi="Arial" w:cs="Arial"/>
        </w:rPr>
        <w:t>33</w:t>
      </w:r>
      <w:r>
        <w:rPr>
          <w:rFonts w:ascii="Arial" w:hAnsi="Arial" w:cs="Arial"/>
          <w:szCs w:val="23"/>
        </w:rPr>
        <w:t>. člen</w:t>
      </w:r>
    </w:p>
    <w:p w:rsidR="009E27DA" w:rsidRDefault="009E27DA">
      <w:pPr>
        <w:pStyle w:val="Telobesedila"/>
        <w:spacing w:after="0"/>
        <w:jc w:val="both"/>
        <w:rPr>
          <w:rFonts w:cs="Arial"/>
          <w:szCs w:val="23"/>
        </w:rPr>
      </w:pPr>
      <w:r>
        <w:rPr>
          <w:rFonts w:cs="Arial"/>
          <w:szCs w:val="23"/>
        </w:rPr>
        <w:t xml:space="preserve">Za tolmačenje teh propozicij je pristojna TK </w:t>
      </w:r>
      <w:r w:rsidR="005F2905">
        <w:rPr>
          <w:rFonts w:cs="Arial"/>
          <w:szCs w:val="23"/>
        </w:rPr>
        <w:t>G</w:t>
      </w:r>
      <w:r w:rsidR="00552967">
        <w:rPr>
          <w:rFonts w:cs="Arial"/>
          <w:szCs w:val="23"/>
        </w:rPr>
        <w:t>L</w:t>
      </w:r>
      <w:r>
        <w:rPr>
          <w:rFonts w:cs="Arial"/>
          <w:szCs w:val="23"/>
        </w:rPr>
        <w:t>.</w:t>
      </w:r>
    </w:p>
    <w:p w:rsidR="009E27DA" w:rsidRDefault="009E27DA">
      <w:pPr>
        <w:pStyle w:val="Telobesedila"/>
        <w:spacing w:after="0"/>
        <w:jc w:val="both"/>
        <w:rPr>
          <w:rFonts w:cs="Arial"/>
        </w:rPr>
      </w:pPr>
    </w:p>
    <w:p w:rsidR="009E27DA" w:rsidRDefault="009E27DA">
      <w:pPr>
        <w:pStyle w:val="Telobesedila"/>
        <w:spacing w:after="0"/>
        <w:jc w:val="both"/>
        <w:rPr>
          <w:rFonts w:cs="Arial"/>
        </w:rPr>
      </w:pPr>
    </w:p>
    <w:p w:rsidR="009E27DA" w:rsidRDefault="009E27DA" w:rsidP="002F5CA4">
      <w:pPr>
        <w:pStyle w:val="Telobesedila"/>
        <w:spacing w:after="0"/>
        <w:jc w:val="both"/>
        <w:rPr>
          <w:rFonts w:cs="Arial"/>
        </w:rPr>
      </w:pPr>
      <w:r>
        <w:rPr>
          <w:rFonts w:cs="Arial"/>
          <w:szCs w:val="23"/>
        </w:rPr>
        <w:t xml:space="preserve">Propozicije so </w:t>
      </w:r>
      <w:r w:rsidR="0081478D">
        <w:rPr>
          <w:rFonts w:cs="Arial"/>
          <w:szCs w:val="23"/>
        </w:rPr>
        <w:t xml:space="preserve">bile sprejete </w:t>
      </w:r>
      <w:r w:rsidR="00EF0735">
        <w:rPr>
          <w:rFonts w:cs="Arial"/>
          <w:szCs w:val="23"/>
        </w:rPr>
        <w:t>– potrjen</w:t>
      </w:r>
      <w:r w:rsidR="005F2905">
        <w:rPr>
          <w:rFonts w:cs="Arial"/>
          <w:szCs w:val="23"/>
        </w:rPr>
        <w:t>e s strani vodij ekip</w:t>
      </w:r>
      <w:r w:rsidR="008614B8">
        <w:rPr>
          <w:rFonts w:cs="Arial"/>
          <w:szCs w:val="23"/>
        </w:rPr>
        <w:t xml:space="preserve"> na sestanku Zbora članov</w:t>
      </w:r>
      <w:r w:rsidR="005F2905">
        <w:rPr>
          <w:rFonts w:cs="Arial"/>
          <w:szCs w:val="23"/>
        </w:rPr>
        <w:t xml:space="preserve"> OTS Gorenjska</w:t>
      </w:r>
      <w:r w:rsidR="00EF0735">
        <w:rPr>
          <w:rFonts w:cs="Arial"/>
          <w:szCs w:val="23"/>
        </w:rPr>
        <w:t xml:space="preserve"> d</w:t>
      </w:r>
      <w:r w:rsidR="00376CF8">
        <w:rPr>
          <w:rFonts w:cs="Arial"/>
          <w:szCs w:val="23"/>
        </w:rPr>
        <w:t>ne 21.9.2020</w:t>
      </w:r>
      <w:r w:rsidR="00EF0735">
        <w:rPr>
          <w:rFonts w:cs="Arial"/>
          <w:szCs w:val="23"/>
        </w:rPr>
        <w:t xml:space="preserve"> !</w:t>
      </w:r>
    </w:p>
    <w:p w:rsidR="009E27DA" w:rsidRDefault="009E27DA">
      <w:pPr>
        <w:pStyle w:val="Telobesedila"/>
        <w:spacing w:after="0"/>
        <w:rPr>
          <w:rFonts w:cs="Arial"/>
        </w:rPr>
      </w:pPr>
    </w:p>
    <w:p w:rsidR="00570B28" w:rsidRDefault="00570B28">
      <w:pPr>
        <w:pStyle w:val="Telobesedila"/>
        <w:spacing w:after="0"/>
        <w:rPr>
          <w:rFonts w:cs="Arial"/>
        </w:rPr>
      </w:pPr>
    </w:p>
    <w:p w:rsidR="009E27DA" w:rsidRDefault="009E27DA">
      <w:pPr>
        <w:pStyle w:val="Telobesedila"/>
        <w:spacing w:after="0"/>
        <w:rPr>
          <w:rFonts w:cs="Arial"/>
        </w:rPr>
      </w:pPr>
    </w:p>
    <w:p w:rsidR="009E27DA" w:rsidRDefault="009E27DA">
      <w:pPr>
        <w:pStyle w:val="Telobesedila"/>
        <w:spacing w:after="0"/>
        <w:jc w:val="center"/>
        <w:rPr>
          <w:rFonts w:cs="Arial"/>
          <w:bCs/>
        </w:rPr>
      </w:pPr>
      <w:r>
        <w:rPr>
          <w:rFonts w:cs="Arial"/>
          <w:bCs/>
        </w:rPr>
        <w:t xml:space="preserve">                                               TEKMOVALNA KOMISIJA</w:t>
      </w:r>
    </w:p>
    <w:p w:rsidR="009E27DA" w:rsidRDefault="009E27DA">
      <w:pPr>
        <w:pStyle w:val="Telobesedila"/>
        <w:spacing w:after="0"/>
        <w:jc w:val="center"/>
        <w:rPr>
          <w:rFonts w:cs="Arial"/>
          <w:bCs/>
        </w:rPr>
      </w:pPr>
      <w:r>
        <w:rPr>
          <w:rFonts w:cs="Arial"/>
          <w:bCs/>
        </w:rPr>
        <w:t xml:space="preserve">                                              </w:t>
      </w:r>
      <w:r w:rsidR="005F2905">
        <w:rPr>
          <w:rFonts w:cs="Arial"/>
          <w:bCs/>
        </w:rPr>
        <w:t>GORENJ</w:t>
      </w:r>
      <w:r w:rsidR="00552967">
        <w:rPr>
          <w:rFonts w:cs="Arial"/>
          <w:bCs/>
        </w:rPr>
        <w:t>SKE KEGLJAŠKE LIGE</w:t>
      </w:r>
    </w:p>
    <w:p w:rsidR="009E27DA" w:rsidRDefault="009E27DA">
      <w:pPr>
        <w:pStyle w:val="Telobesedila"/>
        <w:spacing w:after="0"/>
        <w:jc w:val="center"/>
        <w:rPr>
          <w:rFonts w:cs="Arial"/>
          <w:bCs/>
        </w:rPr>
      </w:pPr>
    </w:p>
    <w:sectPr w:rsidR="009E27DA" w:rsidSect="003945D6">
      <w:footerReference w:type="default" r:id="rId8"/>
      <w:pgSz w:w="11907" w:h="17282" w:code="262"/>
      <w:pgMar w:top="1418" w:right="1418" w:bottom="1134" w:left="1418"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99" w:rsidRDefault="003D1B99">
      <w:r>
        <w:separator/>
      </w:r>
    </w:p>
  </w:endnote>
  <w:endnote w:type="continuationSeparator" w:id="0">
    <w:p w:rsidR="003D1B99" w:rsidRDefault="003D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DA" w:rsidRDefault="009E27DA">
    <w:pPr>
      <w:pStyle w:val="Noga"/>
      <w:jc w:val="right"/>
      <w:rPr>
        <w:sz w:val="16"/>
      </w:rPr>
    </w:pPr>
    <w:r>
      <w:rPr>
        <w:sz w:val="16"/>
      </w:rPr>
      <w:t xml:space="preserve">Stran </w:t>
    </w:r>
    <w:r w:rsidR="003A3B9B">
      <w:rPr>
        <w:sz w:val="16"/>
      </w:rPr>
      <w:fldChar w:fldCharType="begin"/>
    </w:r>
    <w:r>
      <w:rPr>
        <w:sz w:val="16"/>
      </w:rPr>
      <w:instrText xml:space="preserve"> PAGE </w:instrText>
    </w:r>
    <w:r w:rsidR="003A3B9B">
      <w:rPr>
        <w:sz w:val="16"/>
      </w:rPr>
      <w:fldChar w:fldCharType="separate"/>
    </w:r>
    <w:r w:rsidR="003D1B99">
      <w:rPr>
        <w:noProof/>
        <w:sz w:val="16"/>
      </w:rPr>
      <w:t>1</w:t>
    </w:r>
    <w:r w:rsidR="003A3B9B">
      <w:rPr>
        <w:sz w:val="16"/>
      </w:rPr>
      <w:fldChar w:fldCharType="end"/>
    </w:r>
    <w:r>
      <w:rPr>
        <w:sz w:val="16"/>
      </w:rPr>
      <w:t xml:space="preserve"> od </w:t>
    </w:r>
    <w:r w:rsidR="003A3B9B">
      <w:rPr>
        <w:sz w:val="16"/>
      </w:rPr>
      <w:fldChar w:fldCharType="begin"/>
    </w:r>
    <w:r>
      <w:rPr>
        <w:sz w:val="16"/>
      </w:rPr>
      <w:instrText xml:space="preserve"> NUMPAGES </w:instrText>
    </w:r>
    <w:r w:rsidR="003A3B9B">
      <w:rPr>
        <w:sz w:val="16"/>
      </w:rPr>
      <w:fldChar w:fldCharType="separate"/>
    </w:r>
    <w:r w:rsidR="003D1B99">
      <w:rPr>
        <w:noProof/>
        <w:sz w:val="16"/>
      </w:rPr>
      <w:t>1</w:t>
    </w:r>
    <w:r w:rsidR="003A3B9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99" w:rsidRDefault="003D1B99">
      <w:r>
        <w:separator/>
      </w:r>
    </w:p>
  </w:footnote>
  <w:footnote w:type="continuationSeparator" w:id="0">
    <w:p w:rsidR="003D1B99" w:rsidRDefault="003D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9C66C9"/>
    <w:multiLevelType w:val="singleLevel"/>
    <w:tmpl w:val="F7BA49D6"/>
    <w:lvl w:ilvl="0">
      <w:start w:val="3"/>
      <w:numFmt w:val="bullet"/>
      <w:lvlText w:val="-"/>
      <w:lvlJc w:val="left"/>
      <w:pPr>
        <w:tabs>
          <w:tab w:val="num" w:pos="360"/>
        </w:tabs>
        <w:ind w:left="360" w:hanging="360"/>
      </w:pPr>
      <w:rPr>
        <w:rFonts w:hint="default"/>
      </w:rPr>
    </w:lvl>
  </w:abstractNum>
  <w:abstractNum w:abstractNumId="2" w15:restartNumberingAfterBreak="0">
    <w:nsid w:val="1C9F47F3"/>
    <w:multiLevelType w:val="hybridMultilevel"/>
    <w:tmpl w:val="620E06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A0725"/>
    <w:multiLevelType w:val="hybridMultilevel"/>
    <w:tmpl w:val="6830827C"/>
    <w:lvl w:ilvl="0" w:tplc="743EF7E8">
      <w:start w:val="1"/>
      <w:numFmt w:val="bullet"/>
      <w:lvlText w:val=""/>
      <w:lvlJc w:val="left"/>
      <w:pPr>
        <w:tabs>
          <w:tab w:val="num" w:pos="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F00A6"/>
    <w:multiLevelType w:val="hybridMultilevel"/>
    <w:tmpl w:val="10AE63FA"/>
    <w:lvl w:ilvl="0" w:tplc="52502ACC">
      <w:start w:val="1"/>
      <w:numFmt w:val="bullet"/>
      <w:lvlText w:val=""/>
      <w:lvlJc w:val="left"/>
      <w:pPr>
        <w:tabs>
          <w:tab w:val="num" w:pos="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6411E"/>
    <w:multiLevelType w:val="hybridMultilevel"/>
    <w:tmpl w:val="0EEE2ED6"/>
    <w:lvl w:ilvl="0" w:tplc="827A0A0E">
      <w:start w:val="1"/>
      <w:numFmt w:val="decimal"/>
      <w:lvlText w:val="%1."/>
      <w:lvlJc w:val="left"/>
      <w:pPr>
        <w:ind w:left="84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6" w15:restartNumberingAfterBreak="0">
    <w:nsid w:val="2AD60A52"/>
    <w:multiLevelType w:val="hybridMultilevel"/>
    <w:tmpl w:val="5830A762"/>
    <w:lvl w:ilvl="0" w:tplc="AEFA38E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B74151"/>
    <w:multiLevelType w:val="hybridMultilevel"/>
    <w:tmpl w:val="6D62E81A"/>
    <w:lvl w:ilvl="0" w:tplc="24FE8928">
      <w:start w:val="7"/>
      <w:numFmt w:val="decimal"/>
      <w:lvlText w:val="%1."/>
      <w:lvlJc w:val="left"/>
      <w:pPr>
        <w:tabs>
          <w:tab w:val="num" w:pos="720"/>
        </w:tabs>
        <w:ind w:left="720" w:hanging="360"/>
      </w:pPr>
      <w:rPr>
        <w:rFonts w:hint="default"/>
        <w:b/>
        <w:u w:val="single"/>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3710531"/>
    <w:multiLevelType w:val="hybridMultilevel"/>
    <w:tmpl w:val="CCD6E7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1791"/>
    <w:multiLevelType w:val="hybridMultilevel"/>
    <w:tmpl w:val="9ABCB4E2"/>
    <w:lvl w:ilvl="0" w:tplc="0BFE6D2A">
      <w:start w:val="1"/>
      <w:numFmt w:val="decimal"/>
      <w:lvlText w:val="%1."/>
      <w:lvlJc w:val="left"/>
      <w:pPr>
        <w:tabs>
          <w:tab w:val="num" w:pos="360"/>
        </w:tabs>
        <w:ind w:left="340" w:hanging="340"/>
      </w:pPr>
      <w:rPr>
        <w:rFonts w:hint="default"/>
      </w:rPr>
    </w:lvl>
    <w:lvl w:ilvl="1" w:tplc="CD4095B0">
      <w:start w:val="1"/>
      <w:numFmt w:val="lowerLetter"/>
      <w:lvlText w:val="%2)"/>
      <w:lvlJc w:val="left"/>
      <w:pPr>
        <w:tabs>
          <w:tab w:val="num" w:pos="700"/>
        </w:tabs>
        <w:ind w:left="680" w:hanging="3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0825249"/>
    <w:multiLevelType w:val="hybridMultilevel"/>
    <w:tmpl w:val="FB2676C8"/>
    <w:lvl w:ilvl="0" w:tplc="7C3A4B42">
      <w:start w:val="1"/>
      <w:numFmt w:val="bullet"/>
      <w:lvlText w:val=""/>
      <w:lvlJc w:val="left"/>
      <w:pPr>
        <w:tabs>
          <w:tab w:val="num" w:pos="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B00FB"/>
    <w:multiLevelType w:val="hybridMultilevel"/>
    <w:tmpl w:val="06CAADB8"/>
    <w:lvl w:ilvl="0" w:tplc="B6A6ABFA">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E01F66"/>
    <w:multiLevelType w:val="hybridMultilevel"/>
    <w:tmpl w:val="D57439D6"/>
    <w:lvl w:ilvl="0" w:tplc="56848C6E">
      <w:start w:val="6"/>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2"/>
  </w:num>
  <w:num w:numId="4">
    <w:abstractNumId w:val="1"/>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A"/>
    <w:rsid w:val="000154C7"/>
    <w:rsid w:val="00061FF1"/>
    <w:rsid w:val="000A08CD"/>
    <w:rsid w:val="00100894"/>
    <w:rsid w:val="00112A64"/>
    <w:rsid w:val="00117763"/>
    <w:rsid w:val="00122526"/>
    <w:rsid w:val="0012551A"/>
    <w:rsid w:val="00151BEA"/>
    <w:rsid w:val="00216114"/>
    <w:rsid w:val="00243376"/>
    <w:rsid w:val="002528B1"/>
    <w:rsid w:val="00265A93"/>
    <w:rsid w:val="002750EB"/>
    <w:rsid w:val="002F5CA4"/>
    <w:rsid w:val="00307880"/>
    <w:rsid w:val="00354753"/>
    <w:rsid w:val="00376CF8"/>
    <w:rsid w:val="003945D6"/>
    <w:rsid w:val="003A3B4E"/>
    <w:rsid w:val="003A3B9B"/>
    <w:rsid w:val="003B440F"/>
    <w:rsid w:val="003D1B99"/>
    <w:rsid w:val="003F31DD"/>
    <w:rsid w:val="004156C3"/>
    <w:rsid w:val="00435DE6"/>
    <w:rsid w:val="00465866"/>
    <w:rsid w:val="00471C85"/>
    <w:rsid w:val="00491D2F"/>
    <w:rsid w:val="004F4C10"/>
    <w:rsid w:val="004F78C3"/>
    <w:rsid w:val="0051789F"/>
    <w:rsid w:val="00525761"/>
    <w:rsid w:val="00540557"/>
    <w:rsid w:val="00552967"/>
    <w:rsid w:val="0056400A"/>
    <w:rsid w:val="005656C8"/>
    <w:rsid w:val="00570B28"/>
    <w:rsid w:val="0058384C"/>
    <w:rsid w:val="005E3221"/>
    <w:rsid w:val="005F2905"/>
    <w:rsid w:val="00601200"/>
    <w:rsid w:val="0062227E"/>
    <w:rsid w:val="006849A6"/>
    <w:rsid w:val="006D6D6F"/>
    <w:rsid w:val="00703657"/>
    <w:rsid w:val="007160AC"/>
    <w:rsid w:val="00725965"/>
    <w:rsid w:val="007B31E2"/>
    <w:rsid w:val="007C03DE"/>
    <w:rsid w:val="007D00EE"/>
    <w:rsid w:val="007D5DA4"/>
    <w:rsid w:val="007E3B93"/>
    <w:rsid w:val="007F397C"/>
    <w:rsid w:val="007F6A7C"/>
    <w:rsid w:val="0080399F"/>
    <w:rsid w:val="008047AA"/>
    <w:rsid w:val="0081478D"/>
    <w:rsid w:val="00823DB1"/>
    <w:rsid w:val="008614B8"/>
    <w:rsid w:val="008909FB"/>
    <w:rsid w:val="00897C5A"/>
    <w:rsid w:val="008C718F"/>
    <w:rsid w:val="008D0296"/>
    <w:rsid w:val="008F4097"/>
    <w:rsid w:val="00922B5D"/>
    <w:rsid w:val="009360E1"/>
    <w:rsid w:val="00981714"/>
    <w:rsid w:val="009A75BF"/>
    <w:rsid w:val="009C76D8"/>
    <w:rsid w:val="009D3AD6"/>
    <w:rsid w:val="009D50FE"/>
    <w:rsid w:val="009D7B27"/>
    <w:rsid w:val="009E27DA"/>
    <w:rsid w:val="009E3257"/>
    <w:rsid w:val="00A137F8"/>
    <w:rsid w:val="00A502D4"/>
    <w:rsid w:val="00AA771C"/>
    <w:rsid w:val="00AB3442"/>
    <w:rsid w:val="00AD459D"/>
    <w:rsid w:val="00B038EF"/>
    <w:rsid w:val="00B1058F"/>
    <w:rsid w:val="00BF4555"/>
    <w:rsid w:val="00D02EDB"/>
    <w:rsid w:val="00D348CA"/>
    <w:rsid w:val="00DA1946"/>
    <w:rsid w:val="00DC4E78"/>
    <w:rsid w:val="00EF0735"/>
    <w:rsid w:val="00EF2BF4"/>
    <w:rsid w:val="00F15205"/>
    <w:rsid w:val="00F459B7"/>
    <w:rsid w:val="00F659AD"/>
    <w:rsid w:val="00F905DC"/>
    <w:rsid w:val="00F95147"/>
    <w:rsid w:val="00FC7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099502-CFEF-44FD-B0C2-E899B4C9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45D6"/>
    <w:rPr>
      <w:rFonts w:ascii="Arial" w:hAnsi="Arial"/>
      <w:sz w:val="24"/>
    </w:rPr>
  </w:style>
  <w:style w:type="paragraph" w:styleId="Naslov1">
    <w:name w:val="heading 1"/>
    <w:basedOn w:val="Navaden"/>
    <w:next w:val="Navaden"/>
    <w:qFormat/>
    <w:rsid w:val="003945D6"/>
    <w:pPr>
      <w:keepNext/>
      <w:spacing w:before="240" w:after="60"/>
      <w:outlineLvl w:val="0"/>
    </w:pPr>
    <w:rPr>
      <w:b/>
      <w:kern w:val="28"/>
      <w:sz w:val="28"/>
    </w:rPr>
  </w:style>
  <w:style w:type="paragraph" w:styleId="Naslov2">
    <w:name w:val="heading 2"/>
    <w:basedOn w:val="Navaden"/>
    <w:next w:val="Navaden"/>
    <w:qFormat/>
    <w:rsid w:val="003945D6"/>
    <w:pPr>
      <w:keepNext/>
      <w:spacing w:before="240" w:after="60"/>
      <w:outlineLvl w:val="1"/>
    </w:pPr>
    <w:rPr>
      <w:b/>
      <w:i/>
    </w:rPr>
  </w:style>
  <w:style w:type="paragraph" w:styleId="Naslov3">
    <w:name w:val="heading 3"/>
    <w:basedOn w:val="Navaden"/>
    <w:next w:val="Navaden"/>
    <w:qFormat/>
    <w:rsid w:val="003945D6"/>
    <w:pPr>
      <w:keepNext/>
      <w:spacing w:before="240" w:after="60"/>
      <w:outlineLvl w:val="2"/>
    </w:pPr>
    <w:rPr>
      <w:rFonts w:ascii="Times New Roman" w:hAnsi="Times New Roman"/>
      <w:b/>
    </w:rPr>
  </w:style>
  <w:style w:type="paragraph" w:styleId="Naslov4">
    <w:name w:val="heading 4"/>
    <w:basedOn w:val="Navaden"/>
    <w:next w:val="Navaden"/>
    <w:qFormat/>
    <w:rsid w:val="003945D6"/>
    <w:pPr>
      <w:keepNext/>
      <w:outlineLvl w:val="3"/>
    </w:pPr>
    <w:rPr>
      <w:sz w:val="23"/>
      <w:szCs w:val="23"/>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945D6"/>
    <w:pPr>
      <w:tabs>
        <w:tab w:val="center" w:pos="4703"/>
        <w:tab w:val="right" w:pos="9406"/>
      </w:tabs>
    </w:pPr>
  </w:style>
  <w:style w:type="paragraph" w:styleId="Seznam">
    <w:name w:val="List"/>
    <w:basedOn w:val="Navaden"/>
    <w:semiHidden/>
    <w:rsid w:val="003945D6"/>
    <w:pPr>
      <w:ind w:left="283" w:hanging="283"/>
    </w:pPr>
  </w:style>
  <w:style w:type="paragraph" w:styleId="Oznaenseznam">
    <w:name w:val="List Bullet"/>
    <w:basedOn w:val="Navaden"/>
    <w:semiHidden/>
    <w:rsid w:val="003945D6"/>
    <w:pPr>
      <w:ind w:left="283" w:hanging="283"/>
    </w:pPr>
  </w:style>
  <w:style w:type="paragraph" w:styleId="Seznam-nadaljevanje">
    <w:name w:val="List Continue"/>
    <w:basedOn w:val="Navaden"/>
    <w:semiHidden/>
    <w:rsid w:val="003945D6"/>
    <w:pPr>
      <w:spacing w:after="120"/>
      <w:ind w:left="283"/>
    </w:pPr>
  </w:style>
  <w:style w:type="paragraph" w:styleId="Telobesedila">
    <w:name w:val="Body Text"/>
    <w:basedOn w:val="Navaden"/>
    <w:semiHidden/>
    <w:rsid w:val="003945D6"/>
    <w:pPr>
      <w:spacing w:after="120"/>
    </w:pPr>
  </w:style>
  <w:style w:type="character" w:styleId="Hiperpovezava">
    <w:name w:val="Hyperlink"/>
    <w:semiHidden/>
    <w:rsid w:val="003945D6"/>
    <w:rPr>
      <w:color w:val="0000FF"/>
      <w:u w:val="single"/>
    </w:rPr>
  </w:style>
  <w:style w:type="paragraph" w:styleId="Noga">
    <w:name w:val="footer"/>
    <w:basedOn w:val="Navaden"/>
    <w:semiHidden/>
    <w:rsid w:val="003945D6"/>
    <w:pPr>
      <w:tabs>
        <w:tab w:val="center" w:pos="4536"/>
        <w:tab w:val="right" w:pos="9072"/>
      </w:tabs>
    </w:pPr>
  </w:style>
  <w:style w:type="paragraph" w:styleId="Telobesedila2">
    <w:name w:val="Body Text 2"/>
    <w:basedOn w:val="Navaden"/>
    <w:semiHidden/>
    <w:rsid w:val="003945D6"/>
    <w:rPr>
      <w:sz w:val="23"/>
      <w:szCs w:val="23"/>
    </w:rPr>
  </w:style>
  <w:style w:type="paragraph" w:styleId="Telobesedila3">
    <w:name w:val="Body Text 3"/>
    <w:basedOn w:val="Navaden"/>
    <w:semiHidden/>
    <w:rsid w:val="003945D6"/>
    <w:rPr>
      <w:color w:val="000000"/>
      <w:szCs w:val="23"/>
    </w:rPr>
  </w:style>
  <w:style w:type="character" w:styleId="SledenaHiperpovezava">
    <w:name w:val="FollowedHyperlink"/>
    <w:semiHidden/>
    <w:rsid w:val="003945D6"/>
    <w:rPr>
      <w:color w:val="800080"/>
      <w:u w:val="single"/>
    </w:rPr>
  </w:style>
  <w:style w:type="paragraph" w:styleId="Odstavekseznama">
    <w:name w:val="List Paragraph"/>
    <w:basedOn w:val="Navaden"/>
    <w:qFormat/>
    <w:rsid w:val="003945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gacnik.joze@t-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PROPOZICIJE ZA EKIPNO PRVENSTVO KZ SLOVENIJE V SEZONI 1997/98</vt:lpstr>
    </vt:vector>
  </TitlesOfParts>
  <Company>x</Company>
  <LinksUpToDate>false</LinksUpToDate>
  <CharactersWithSpaces>17811</CharactersWithSpaces>
  <SharedDoc>false</SharedDoc>
  <HLinks>
    <vt:vector size="18" baseType="variant">
      <vt:variant>
        <vt:i4>4980740</vt:i4>
      </vt:variant>
      <vt:variant>
        <vt:i4>6</vt:i4>
      </vt:variant>
      <vt:variant>
        <vt:i4>0</vt:i4>
      </vt:variant>
      <vt:variant>
        <vt:i4>5</vt:i4>
      </vt:variant>
      <vt:variant>
        <vt:lpwstr>http://pk-liga.maleo.si/</vt:lpwstr>
      </vt:variant>
      <vt:variant>
        <vt:lpwstr/>
      </vt:variant>
      <vt:variant>
        <vt:i4>458871</vt:i4>
      </vt:variant>
      <vt:variant>
        <vt:i4>3</vt:i4>
      </vt:variant>
      <vt:variant>
        <vt:i4>0</vt:i4>
      </vt:variant>
      <vt:variant>
        <vt:i4>5</vt:i4>
      </vt:variant>
      <vt:variant>
        <vt:lpwstr>mailto:pogacnik.joze@t-2.net</vt:lpwstr>
      </vt:variant>
      <vt:variant>
        <vt:lpwstr/>
      </vt:variant>
      <vt:variant>
        <vt:i4>6488067</vt:i4>
      </vt:variant>
      <vt:variant>
        <vt:i4>0</vt:i4>
      </vt:variant>
      <vt:variant>
        <vt:i4>0</vt:i4>
      </vt:variant>
      <vt:variant>
        <vt:i4>5</vt:i4>
      </vt:variant>
      <vt:variant>
        <vt:lpwstr>mailto:srecko.fras57@gmail.com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PROPOZICIJE ZA EKIPNO PRVENSTVO KZ SLOVENIJE V SEZONI 1997/98</dc:title>
  <dc:creator>Frenk</dc:creator>
  <cp:lastModifiedBy>Klemen Uranič</cp:lastModifiedBy>
  <cp:revision>2</cp:revision>
  <cp:lastPrinted>2014-07-23T05:57:00Z</cp:lastPrinted>
  <dcterms:created xsi:type="dcterms:W3CDTF">2020-10-05T16:51:00Z</dcterms:created>
  <dcterms:modified xsi:type="dcterms:W3CDTF">2020-10-05T16:51:00Z</dcterms:modified>
</cp:coreProperties>
</file>